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7AEFA" w14:textId="36A788BB" w:rsidR="003B0EA3" w:rsidRPr="003B0EA3" w:rsidRDefault="003B0EA3" w:rsidP="003B0EA3">
      <w:pPr>
        <w:pStyle w:val="ATAModuleTitle"/>
      </w:pPr>
      <w:r>
        <w:t xml:space="preserve">MODULE 1 : Introduction </w:t>
      </w:r>
      <w:r w:rsidR="00CF3946">
        <w:t>À</w:t>
      </w:r>
      <w:r>
        <w:t xml:space="preserve"> la r</w:t>
      </w:r>
      <w:r w:rsidR="00CF3946">
        <w:t>É</w:t>
      </w:r>
      <w:r>
        <w:t>pression des activit</w:t>
      </w:r>
      <w:r w:rsidR="00CF3946">
        <w:t>É</w:t>
      </w:r>
      <w:r>
        <w:t>s terroristes</w:t>
      </w:r>
    </w:p>
    <w:p w14:paraId="30F17B72" w14:textId="77777777" w:rsidR="003B0EA3" w:rsidRDefault="003B0EA3"/>
    <w:tbl>
      <w:tblPr>
        <w:tblW w:w="5003" w:type="pct"/>
        <w:tblInd w:w="-3" w:type="dxa"/>
        <w:tblCellMar>
          <w:left w:w="0" w:type="dxa"/>
          <w:bottom w:w="216" w:type="dxa"/>
          <w:right w:w="0" w:type="dxa"/>
        </w:tblCellMar>
        <w:tblLook w:val="01E0" w:firstRow="1" w:lastRow="1" w:firstColumn="1" w:lastColumn="1" w:noHBand="0" w:noVBand="0"/>
      </w:tblPr>
      <w:tblGrid>
        <w:gridCol w:w="2448"/>
        <w:gridCol w:w="1512"/>
        <w:gridCol w:w="1008"/>
        <w:gridCol w:w="1733"/>
        <w:gridCol w:w="2665"/>
      </w:tblGrid>
      <w:tr w:rsidR="00BB1322" w:rsidRPr="00AA3B58" w14:paraId="1E5E1237" w14:textId="77777777" w:rsidTr="00103D73">
        <w:trPr>
          <w:trHeight w:val="20"/>
        </w:trPr>
        <w:tc>
          <w:tcPr>
            <w:tcW w:w="2448" w:type="dxa"/>
            <w:tcMar>
              <w:bottom w:w="0" w:type="dxa"/>
            </w:tcMar>
          </w:tcPr>
          <w:p w14:paraId="1E5E1234" w14:textId="1D952B96" w:rsidR="00BB1322" w:rsidRPr="002947EF" w:rsidRDefault="00BB1322" w:rsidP="00876C76">
            <w:pPr>
              <w:pStyle w:val="ATABody"/>
              <w:tabs>
                <w:tab w:val="left" w:pos="2088"/>
              </w:tabs>
            </w:pPr>
            <w:r>
              <w:rPr>
                <w:b/>
              </w:rPr>
              <w:t>Jour :</w:t>
            </w:r>
            <w:r>
              <w:t xml:space="preserve"> </w:t>
            </w:r>
            <w:r>
              <w:rPr>
                <w:rStyle w:val="ATABodyChar"/>
              </w:rPr>
              <w:t>1</w:t>
            </w:r>
          </w:p>
        </w:tc>
        <w:tc>
          <w:tcPr>
            <w:tcW w:w="2520" w:type="dxa"/>
            <w:gridSpan w:val="2"/>
          </w:tcPr>
          <w:p w14:paraId="1E5E1235" w14:textId="5CEB9DBE" w:rsidR="00BB1322" w:rsidRPr="002947EF" w:rsidRDefault="00273CCF" w:rsidP="003208C2">
            <w:pPr>
              <w:pStyle w:val="ATABody"/>
              <w:tabs>
                <w:tab w:val="left" w:pos="2088"/>
              </w:tabs>
            </w:pPr>
            <w:r>
              <w:rPr>
                <w:b/>
              </w:rPr>
              <w:t>Durée</w:t>
            </w:r>
            <w:r w:rsidR="00072BA9">
              <w:rPr>
                <w:b/>
              </w:rPr>
              <w:t> :</w:t>
            </w:r>
            <w:r w:rsidR="00072BA9">
              <w:rPr>
                <w:rStyle w:val="ATABodyChar"/>
              </w:rPr>
              <w:t xml:space="preserve"> 3 heures</w:t>
            </w:r>
          </w:p>
        </w:tc>
        <w:tc>
          <w:tcPr>
            <w:tcW w:w="4392" w:type="dxa"/>
            <w:gridSpan w:val="2"/>
          </w:tcPr>
          <w:p w14:paraId="1E5E1236" w14:textId="66B238AB" w:rsidR="00BB1322" w:rsidRPr="002947EF" w:rsidRDefault="00BB1322" w:rsidP="001037F0">
            <w:pPr>
              <w:pStyle w:val="ATABody"/>
              <w:ind w:left="72"/>
              <w:jc w:val="right"/>
            </w:pPr>
            <w:r>
              <w:rPr>
                <w:b/>
              </w:rPr>
              <w:t>Niveau de compréhension :</w:t>
            </w:r>
            <w:r>
              <w:t xml:space="preserve"> </w:t>
            </w:r>
            <w:r>
              <w:rPr>
                <w:rStyle w:val="ATABodyChar"/>
              </w:rPr>
              <w:t>Connaissances</w:t>
            </w:r>
          </w:p>
        </w:tc>
      </w:tr>
      <w:tr w:rsidR="00BB1322" w:rsidRPr="00AA3B58" w14:paraId="1E5E123D" w14:textId="77777777" w:rsidTr="00103D73">
        <w:tblPrEx>
          <w:tblCellMar>
            <w:bottom w:w="144" w:type="dxa"/>
          </w:tblCellMar>
        </w:tblPrEx>
        <w:tc>
          <w:tcPr>
            <w:tcW w:w="3960" w:type="dxa"/>
            <w:gridSpan w:val="2"/>
          </w:tcPr>
          <w:p w14:paraId="1E5E1239" w14:textId="77777777" w:rsidR="00BB1322" w:rsidRPr="00790AD1" w:rsidRDefault="007C6EDC" w:rsidP="00790AD1">
            <w:pPr>
              <w:pStyle w:val="ATABody"/>
              <w:rPr>
                <w:rStyle w:val="ATADirections"/>
                <w:rFonts w:ascii="Cambria" w:hAnsi="Cambria"/>
                <w:b w:val="0"/>
                <w:color w:val="262626" w:themeColor="text1" w:themeTint="D9"/>
                <w:sz w:val="24"/>
              </w:rPr>
            </w:pPr>
            <w:r>
              <w:t>Stratégies pédagogiques :</w:t>
            </w:r>
          </w:p>
        </w:tc>
        <w:tc>
          <w:tcPr>
            <w:tcW w:w="2741" w:type="dxa"/>
            <w:gridSpan w:val="2"/>
          </w:tcPr>
          <w:p w14:paraId="1E5E123A" w14:textId="77777777" w:rsidR="00BB1322" w:rsidRPr="00921407" w:rsidRDefault="00921407" w:rsidP="00555776">
            <w:pPr>
              <w:pStyle w:val="ATABulletLevel01BodySlide"/>
            </w:pPr>
            <w:r>
              <w:t>Cours magistral</w:t>
            </w:r>
          </w:p>
          <w:p w14:paraId="1E5E123B" w14:textId="77777777" w:rsidR="00921407" w:rsidRPr="00F744D6" w:rsidRDefault="00921407" w:rsidP="00555776">
            <w:pPr>
              <w:pStyle w:val="ATABulletLevel01BodySlide"/>
            </w:pPr>
            <w:r>
              <w:t>Discussion avec l'ensemble du groupe</w:t>
            </w:r>
          </w:p>
        </w:tc>
        <w:tc>
          <w:tcPr>
            <w:tcW w:w="2665" w:type="dxa"/>
          </w:tcPr>
          <w:p w14:paraId="1E5E123C" w14:textId="77777777" w:rsidR="00921407" w:rsidRPr="00843963" w:rsidRDefault="00921407" w:rsidP="00555776">
            <w:pPr>
              <w:pStyle w:val="ATABulletLevel01BodySlide"/>
            </w:pPr>
            <w:r>
              <w:t>Questionnaire sur les connaissances</w:t>
            </w:r>
          </w:p>
        </w:tc>
      </w:tr>
      <w:tr w:rsidR="00BB1322" w:rsidRPr="00AA3B58" w14:paraId="1E5E1249" w14:textId="77777777" w:rsidTr="00103D73">
        <w:tblPrEx>
          <w:tblCellMar>
            <w:bottom w:w="144" w:type="dxa"/>
          </w:tblCellMar>
        </w:tblPrEx>
        <w:trPr>
          <w:trHeight w:val="594"/>
        </w:trPr>
        <w:tc>
          <w:tcPr>
            <w:tcW w:w="3960" w:type="dxa"/>
            <w:gridSpan w:val="2"/>
          </w:tcPr>
          <w:p w14:paraId="1E5E123E" w14:textId="77777777" w:rsidR="00BB1322" w:rsidRDefault="00BB1322" w:rsidP="00790AD1">
            <w:pPr>
              <w:pStyle w:val="ATABody"/>
            </w:pPr>
            <w:r>
              <w:t>Matériel/locaux pour le module :</w:t>
            </w:r>
          </w:p>
          <w:p w14:paraId="1E5E1241" w14:textId="03467D94" w:rsidR="006D7154" w:rsidRPr="00790AD1" w:rsidRDefault="006D7154" w:rsidP="00790AD1">
            <w:pPr>
              <w:pStyle w:val="ATABody"/>
              <w:rPr>
                <w:rStyle w:val="ATADirections"/>
                <w:rFonts w:ascii="Cambria" w:hAnsi="Cambria"/>
                <w:b w:val="0"/>
                <w:color w:val="262626" w:themeColor="text1" w:themeTint="D9"/>
                <w:sz w:val="24"/>
              </w:rPr>
            </w:pPr>
          </w:p>
        </w:tc>
        <w:tc>
          <w:tcPr>
            <w:tcW w:w="5406" w:type="dxa"/>
            <w:gridSpan w:val="3"/>
          </w:tcPr>
          <w:p w14:paraId="1E5E1242" w14:textId="77777777" w:rsidR="00BB1322" w:rsidRDefault="00BB1322" w:rsidP="008D5855">
            <w:pPr>
              <w:pStyle w:val="ATABulletLevel01BodySlide"/>
            </w:pPr>
            <w:r>
              <w:t xml:space="preserve">Salle de classe normale </w:t>
            </w:r>
          </w:p>
          <w:p w14:paraId="1E5E1243" w14:textId="01225943" w:rsidR="008D5855" w:rsidRDefault="008D5855" w:rsidP="008D5855">
            <w:pPr>
              <w:pStyle w:val="ATABulletLevel02BodySlide"/>
            </w:pPr>
            <w:r>
              <w:t>3 groupes (un par table)</w:t>
            </w:r>
          </w:p>
          <w:p w14:paraId="1E5E1244" w14:textId="01F56DBE" w:rsidR="008D5855" w:rsidRDefault="008D5855" w:rsidP="008D5855">
            <w:pPr>
              <w:pStyle w:val="ATABulletLevel02BodySlide"/>
            </w:pPr>
            <w:r>
              <w:t xml:space="preserve">3 </w:t>
            </w:r>
            <w:r w:rsidR="00CF3946" w:rsidRPr="00CF3946">
              <w:t>tableaux-papier</w:t>
            </w:r>
            <w:r>
              <w:t xml:space="preserve">, chevalets, marqueurs et </w:t>
            </w:r>
            <w:r w:rsidR="00CF3946">
              <w:t xml:space="preserve">rouleaux de </w:t>
            </w:r>
            <w:r>
              <w:t>ruban adhésif</w:t>
            </w:r>
          </w:p>
          <w:p w14:paraId="1E5E1245" w14:textId="06D8F1E1" w:rsidR="008D5855" w:rsidRDefault="008D5855" w:rsidP="008D5855">
            <w:pPr>
              <w:pStyle w:val="ATABulletLevel02BodySlide"/>
            </w:pPr>
            <w:r>
              <w:t xml:space="preserve">1 tableau blanc avec marqueurs et brosse effaceur </w:t>
            </w:r>
          </w:p>
          <w:p w14:paraId="1E5E1246" w14:textId="77777777" w:rsidR="008D5855" w:rsidRDefault="008D5855" w:rsidP="008D5855">
            <w:pPr>
              <w:pStyle w:val="ATABulletLevel02BodySlide"/>
            </w:pPr>
            <w:r>
              <w:t>Pupitre</w:t>
            </w:r>
          </w:p>
          <w:p w14:paraId="1E5E1247" w14:textId="77777777" w:rsidR="008D5855" w:rsidRDefault="008D5855" w:rsidP="008D5855">
            <w:pPr>
              <w:pStyle w:val="ATABulletLevel02BodySlide"/>
            </w:pPr>
            <w:r>
              <w:t>Projecteur LCD et écran</w:t>
            </w:r>
          </w:p>
          <w:p w14:paraId="1E5E1248" w14:textId="77777777" w:rsidR="00262C58" w:rsidRPr="00F744D6" w:rsidRDefault="008D5855" w:rsidP="00E4195E">
            <w:pPr>
              <w:pStyle w:val="ATABulletLevel02BodySlide"/>
            </w:pPr>
            <w:r>
              <w:t>Ordinateur avec PowerPoint 2007 (ou version plus récente)</w:t>
            </w:r>
          </w:p>
        </w:tc>
      </w:tr>
      <w:tr w:rsidR="00BB1322" w:rsidRPr="00AA3B58" w14:paraId="1E5E124E" w14:textId="77777777" w:rsidTr="00103D73">
        <w:tblPrEx>
          <w:tblCellMar>
            <w:bottom w:w="144" w:type="dxa"/>
          </w:tblCellMar>
        </w:tblPrEx>
        <w:tc>
          <w:tcPr>
            <w:tcW w:w="3960" w:type="dxa"/>
            <w:gridSpan w:val="2"/>
          </w:tcPr>
          <w:p w14:paraId="1E5E124A" w14:textId="77777777" w:rsidR="00BB1322" w:rsidRPr="00790AD1" w:rsidRDefault="00BB1322" w:rsidP="00790AD1">
            <w:pPr>
              <w:pStyle w:val="ATABody"/>
              <w:rPr>
                <w:rStyle w:val="ATADirections"/>
                <w:rFonts w:ascii="Cambria" w:hAnsi="Cambria"/>
                <w:b w:val="0"/>
                <w:color w:val="262626" w:themeColor="text1" w:themeTint="D9"/>
                <w:sz w:val="24"/>
              </w:rPr>
            </w:pPr>
            <w:r>
              <w:t>Supports/polycopiés destinés aux participants :</w:t>
            </w:r>
          </w:p>
        </w:tc>
        <w:tc>
          <w:tcPr>
            <w:tcW w:w="5406" w:type="dxa"/>
            <w:gridSpan w:val="3"/>
          </w:tcPr>
          <w:p w14:paraId="3FB8023C" w14:textId="420E4FF9" w:rsidR="00956640" w:rsidRDefault="007759DA" w:rsidP="00956640">
            <w:pPr>
              <w:pStyle w:val="ATABulletLevel01BodySlide"/>
            </w:pPr>
            <w:r>
              <w:t>Polycopié 1.1 : Programme du cours</w:t>
            </w:r>
          </w:p>
          <w:p w14:paraId="1E5E124D" w14:textId="54F8B98C" w:rsidR="00BB1322" w:rsidRPr="00F744D6" w:rsidRDefault="00956640" w:rsidP="00876C76">
            <w:pPr>
              <w:pStyle w:val="ATABulletLevel01BodySlide"/>
            </w:pPr>
            <w:r>
              <w:t>Polycopié 1.2 : Questionnaire sur les connaissances en début de formation</w:t>
            </w:r>
          </w:p>
        </w:tc>
      </w:tr>
    </w:tbl>
    <w:p w14:paraId="1E5E124F" w14:textId="0447AF9E" w:rsidR="00BB1322" w:rsidRDefault="00C310E5" w:rsidP="00B80990">
      <w:pPr>
        <w:pStyle w:val="ATAHeadingLevel1"/>
      </w:pPr>
      <w:r>
        <w:t>Consignes</w:t>
      </w:r>
    </w:p>
    <w:p w14:paraId="6F8BCC6A" w14:textId="56C0164E" w:rsidR="008517B3" w:rsidRPr="00AA3B58" w:rsidRDefault="00876C76" w:rsidP="00876C76">
      <w:pPr>
        <w:pStyle w:val="ATABody"/>
      </w:pPr>
      <w:r>
        <w:rPr>
          <w:color w:val="auto"/>
        </w:rPr>
        <w:t xml:space="preserve">Ce module a pour objet de présenter aux participants le Bureau de l'assistance antiterroriste (ATA) et ses programmes de formation destinés aux pays partenaires. </w:t>
      </w:r>
      <w:r w:rsidR="00CF3946">
        <w:t>Lors de</w:t>
      </w:r>
      <w:r>
        <w:t xml:space="preserve"> ce module, les participants rencontreront les </w:t>
      </w:r>
      <w:r w:rsidR="00CF3946">
        <w:t>parties prenantes de</w:t>
      </w:r>
      <w:r>
        <w:t xml:space="preserve"> cette formation : les instructeurs, le personnel de l’ATA et de l’ambassade, et les autres participants. Ils discuteront de ce qu’ils attendent de ce cours, parleront de leurs parcours et expériences et fourniront leur retour. Ce cours vise à donner aux participants les moyens d'élaborer et d’appliquer dans la durée une approche proactive face à la menace du terrorisme.</w:t>
      </w:r>
    </w:p>
    <w:p w14:paraId="1E5E1253" w14:textId="77777777" w:rsidR="00BB1322" w:rsidRDefault="00BB1322" w:rsidP="00B80990">
      <w:pPr>
        <w:pStyle w:val="ATAHeadingLevel1"/>
      </w:pPr>
      <w:r>
        <w:t>Sujets du module</w:t>
      </w:r>
    </w:p>
    <w:p w14:paraId="1E5E1254" w14:textId="0B3F258E" w:rsidR="00BB1322" w:rsidRDefault="00BB1322" w:rsidP="00BB1322">
      <w:pPr>
        <w:pStyle w:val="ATABody"/>
      </w:pPr>
      <w:bookmarkStart w:id="0" w:name="_Toc357414497"/>
      <w:bookmarkStart w:id="1" w:name="_Toc357414761"/>
      <w:r>
        <w:rPr>
          <w:rStyle w:val="ATABodyChar"/>
        </w:rPr>
        <w:t>V</w:t>
      </w:r>
      <w:r>
        <w:t>ous trouverez ci-dessous un aperçu des principaux sujets e</w:t>
      </w:r>
      <w:r w:rsidR="00CF3946">
        <w:t>t leurs durées</w:t>
      </w:r>
      <w:r>
        <w:t xml:space="preserve"> approximati</w:t>
      </w:r>
      <w:r w:rsidR="00CF3946">
        <w:t>ves</w:t>
      </w:r>
      <w:r>
        <w:t xml:space="preserve">. </w:t>
      </w:r>
      <w:bookmarkEnd w:id="0"/>
      <w:bookmarkEnd w:id="1"/>
    </w:p>
    <w:p w14:paraId="1E5E1255" w14:textId="77777777" w:rsidR="00BB1322" w:rsidRPr="00C138D6" w:rsidRDefault="00BB1322" w:rsidP="00BB132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0"/>
        <w:gridCol w:w="4134"/>
        <w:gridCol w:w="2340"/>
      </w:tblGrid>
      <w:tr w:rsidR="00BB1322" w14:paraId="1E5E1259" w14:textId="77777777" w:rsidTr="00270F2D">
        <w:trPr>
          <w:trHeight w:val="360"/>
          <w:tblHeader/>
        </w:trPr>
        <w:tc>
          <w:tcPr>
            <w:tcW w:w="1539" w:type="pct"/>
            <w:shd w:val="clear" w:color="auto" w:fill="BFBFBF" w:themeFill="background1" w:themeFillShade="BF"/>
            <w:tcMar>
              <w:left w:w="0" w:type="dxa"/>
            </w:tcMar>
            <w:vAlign w:val="center"/>
            <w:hideMark/>
          </w:tcPr>
          <w:p w14:paraId="1E5E1256" w14:textId="77777777" w:rsidR="00BB1322" w:rsidRPr="004E5113" w:rsidRDefault="00BB1322" w:rsidP="00270F2D">
            <w:pPr>
              <w:pStyle w:val="ATATableHeading"/>
            </w:pPr>
            <w:r>
              <w:lastRenderedPageBreak/>
              <w:t>Sujet</w:t>
            </w:r>
          </w:p>
        </w:tc>
        <w:tc>
          <w:tcPr>
            <w:tcW w:w="2210" w:type="pct"/>
            <w:shd w:val="clear" w:color="auto" w:fill="BFBFBF" w:themeFill="background1" w:themeFillShade="BF"/>
            <w:vAlign w:val="center"/>
          </w:tcPr>
          <w:p w14:paraId="1E5E1257" w14:textId="77777777" w:rsidR="00BB1322" w:rsidRPr="004E5113" w:rsidRDefault="00BB1322" w:rsidP="00270F2D">
            <w:pPr>
              <w:pStyle w:val="ATATableHeading"/>
            </w:pPr>
            <w:r>
              <w:t>Objectifs pédagogiques intermédiaires</w:t>
            </w:r>
          </w:p>
        </w:tc>
        <w:tc>
          <w:tcPr>
            <w:tcW w:w="1251" w:type="pct"/>
            <w:shd w:val="clear" w:color="auto" w:fill="BFBFBF" w:themeFill="background1" w:themeFillShade="BF"/>
            <w:tcMar>
              <w:left w:w="72" w:type="dxa"/>
              <w:bottom w:w="0" w:type="dxa"/>
            </w:tcMar>
            <w:vAlign w:val="center"/>
            <w:hideMark/>
          </w:tcPr>
          <w:p w14:paraId="1E5E1258" w14:textId="77777777" w:rsidR="00BB1322" w:rsidRPr="004E5113" w:rsidRDefault="00BB1322" w:rsidP="00270F2D">
            <w:pPr>
              <w:pStyle w:val="ATATableHeading"/>
            </w:pPr>
            <w:r>
              <w:t>Durée approximative</w:t>
            </w:r>
          </w:p>
        </w:tc>
      </w:tr>
      <w:tr w:rsidR="00921407" w:rsidRPr="00042150" w14:paraId="1E5E125D" w14:textId="77777777" w:rsidTr="005617BB">
        <w:trPr>
          <w:tblHeader/>
        </w:trPr>
        <w:tc>
          <w:tcPr>
            <w:tcW w:w="1539" w:type="pct"/>
          </w:tcPr>
          <w:p w14:paraId="1E5E125A" w14:textId="77777777" w:rsidR="00921407" w:rsidRPr="00A85804" w:rsidRDefault="00921407" w:rsidP="0069430B">
            <w:pPr>
              <w:pStyle w:val="ATATableHeading"/>
            </w:pPr>
            <w:r>
              <w:t>Bienvenue au cours</w:t>
            </w:r>
          </w:p>
        </w:tc>
        <w:tc>
          <w:tcPr>
            <w:tcW w:w="2210" w:type="pct"/>
          </w:tcPr>
          <w:p w14:paraId="1E5E125B" w14:textId="77777777" w:rsidR="00921407" w:rsidRPr="00641F00" w:rsidRDefault="00921407" w:rsidP="0069430B">
            <w:pPr>
              <w:pStyle w:val="ATATableBody"/>
            </w:pPr>
            <w:r>
              <w:t>Sans objet</w:t>
            </w:r>
          </w:p>
        </w:tc>
        <w:tc>
          <w:tcPr>
            <w:tcW w:w="1251" w:type="pct"/>
            <w:tcMar>
              <w:left w:w="0" w:type="dxa"/>
              <w:bottom w:w="0" w:type="dxa"/>
            </w:tcMar>
          </w:tcPr>
          <w:p w14:paraId="1E5E125C" w14:textId="77777777" w:rsidR="00921407" w:rsidRPr="00641F00" w:rsidRDefault="00921407" w:rsidP="0069430B">
            <w:pPr>
              <w:pStyle w:val="ATATableBody"/>
            </w:pPr>
            <w:r>
              <w:t>10 minutes</w:t>
            </w:r>
          </w:p>
        </w:tc>
      </w:tr>
      <w:tr w:rsidR="00921407" w:rsidRPr="00042150" w14:paraId="1E5E1261" w14:textId="77777777" w:rsidTr="005617BB">
        <w:trPr>
          <w:tblHeader/>
        </w:trPr>
        <w:tc>
          <w:tcPr>
            <w:tcW w:w="1539" w:type="pct"/>
          </w:tcPr>
          <w:p w14:paraId="1E5E125E" w14:textId="77777777" w:rsidR="00921407" w:rsidRPr="00A85804" w:rsidRDefault="00921407" w:rsidP="0069430B">
            <w:pPr>
              <w:pStyle w:val="ATATableHeading"/>
            </w:pPr>
            <w:r>
              <w:t>Présentations</w:t>
            </w:r>
          </w:p>
        </w:tc>
        <w:tc>
          <w:tcPr>
            <w:tcW w:w="2210" w:type="pct"/>
          </w:tcPr>
          <w:p w14:paraId="1E5E125F" w14:textId="77777777" w:rsidR="00921407" w:rsidRPr="00641F00" w:rsidRDefault="00921407" w:rsidP="0069430B">
            <w:pPr>
              <w:pStyle w:val="ATATableBody"/>
            </w:pPr>
            <w:r>
              <w:t>Sans objet</w:t>
            </w:r>
          </w:p>
        </w:tc>
        <w:tc>
          <w:tcPr>
            <w:tcW w:w="1251" w:type="pct"/>
            <w:tcMar>
              <w:left w:w="0" w:type="dxa"/>
              <w:bottom w:w="0" w:type="dxa"/>
            </w:tcMar>
          </w:tcPr>
          <w:p w14:paraId="1E5E1260" w14:textId="4895ED7F" w:rsidR="00921407" w:rsidRPr="00641F00" w:rsidRDefault="0034557B" w:rsidP="0069430B">
            <w:pPr>
              <w:pStyle w:val="ATATableBody"/>
            </w:pPr>
            <w:r>
              <w:t>45 minutes</w:t>
            </w:r>
          </w:p>
        </w:tc>
      </w:tr>
      <w:tr w:rsidR="00921407" w:rsidRPr="00042150" w14:paraId="1E5E1265" w14:textId="77777777" w:rsidTr="005617BB">
        <w:trPr>
          <w:tblHeader/>
        </w:trPr>
        <w:tc>
          <w:tcPr>
            <w:tcW w:w="1539" w:type="pct"/>
          </w:tcPr>
          <w:p w14:paraId="1E5E1262" w14:textId="77777777" w:rsidR="00921407" w:rsidRPr="00A85804" w:rsidRDefault="00921407" w:rsidP="0069430B">
            <w:pPr>
              <w:pStyle w:val="ATATableHeading"/>
            </w:pPr>
            <w:r>
              <w:t>Aperçu de l'ATA</w:t>
            </w:r>
          </w:p>
        </w:tc>
        <w:tc>
          <w:tcPr>
            <w:tcW w:w="2210" w:type="pct"/>
          </w:tcPr>
          <w:p w14:paraId="1E5E1263" w14:textId="77777777" w:rsidR="00921407" w:rsidRPr="00641F00" w:rsidRDefault="00921407" w:rsidP="0069430B">
            <w:pPr>
              <w:pStyle w:val="ATATableBody"/>
            </w:pPr>
            <w:r>
              <w:t>Sans objet</w:t>
            </w:r>
          </w:p>
        </w:tc>
        <w:tc>
          <w:tcPr>
            <w:tcW w:w="1251" w:type="pct"/>
            <w:tcMar>
              <w:left w:w="0" w:type="dxa"/>
              <w:bottom w:w="0" w:type="dxa"/>
            </w:tcMar>
          </w:tcPr>
          <w:p w14:paraId="1E5E1264" w14:textId="06422AD3" w:rsidR="00921407" w:rsidRPr="00641F00" w:rsidRDefault="0034557B" w:rsidP="0069430B">
            <w:pPr>
              <w:pStyle w:val="ATATableBody"/>
            </w:pPr>
            <w:r>
              <w:t>10 minutes</w:t>
            </w:r>
          </w:p>
        </w:tc>
      </w:tr>
      <w:tr w:rsidR="00921407" w:rsidRPr="00042150" w14:paraId="1E5E1269" w14:textId="77777777" w:rsidTr="005617BB">
        <w:trPr>
          <w:tblHeader/>
        </w:trPr>
        <w:tc>
          <w:tcPr>
            <w:tcW w:w="1539" w:type="pct"/>
          </w:tcPr>
          <w:p w14:paraId="1E5E1266" w14:textId="77777777" w:rsidR="00921407" w:rsidRPr="00A85804" w:rsidRDefault="00921407" w:rsidP="0069430B">
            <w:pPr>
              <w:pStyle w:val="ATATableHeading"/>
            </w:pPr>
            <w:r>
              <w:t>Aperçu du cours</w:t>
            </w:r>
          </w:p>
        </w:tc>
        <w:tc>
          <w:tcPr>
            <w:tcW w:w="2210" w:type="pct"/>
          </w:tcPr>
          <w:p w14:paraId="1E5E1267" w14:textId="77777777" w:rsidR="00921407" w:rsidRPr="00641F00" w:rsidRDefault="00921407" w:rsidP="0069430B">
            <w:pPr>
              <w:pStyle w:val="ATATableBody"/>
            </w:pPr>
            <w:r>
              <w:t>Sans objet</w:t>
            </w:r>
          </w:p>
        </w:tc>
        <w:tc>
          <w:tcPr>
            <w:tcW w:w="1251" w:type="pct"/>
            <w:tcMar>
              <w:left w:w="0" w:type="dxa"/>
              <w:bottom w:w="0" w:type="dxa"/>
            </w:tcMar>
          </w:tcPr>
          <w:p w14:paraId="1E5E1268" w14:textId="28D09634" w:rsidR="00921407" w:rsidRPr="00641F00" w:rsidRDefault="0034557B" w:rsidP="0069430B">
            <w:pPr>
              <w:pStyle w:val="ATATableBody"/>
            </w:pPr>
            <w:r>
              <w:t>25 minutes</w:t>
            </w:r>
          </w:p>
        </w:tc>
      </w:tr>
      <w:tr w:rsidR="00921407" w:rsidRPr="00042150" w14:paraId="1E5E126D" w14:textId="77777777" w:rsidTr="005617BB">
        <w:trPr>
          <w:tblHeader/>
        </w:trPr>
        <w:tc>
          <w:tcPr>
            <w:tcW w:w="1539" w:type="pct"/>
          </w:tcPr>
          <w:p w14:paraId="1E5E126A" w14:textId="77777777" w:rsidR="00921407" w:rsidRPr="00A85804" w:rsidRDefault="00921407" w:rsidP="0069430B">
            <w:pPr>
              <w:pStyle w:val="ATATableHeading"/>
            </w:pPr>
            <w:r>
              <w:t>Questionnaire sur les connaissances</w:t>
            </w:r>
          </w:p>
        </w:tc>
        <w:tc>
          <w:tcPr>
            <w:tcW w:w="2210" w:type="pct"/>
          </w:tcPr>
          <w:p w14:paraId="1E5E126B" w14:textId="77777777" w:rsidR="00921407" w:rsidRPr="00641F00" w:rsidRDefault="00921407" w:rsidP="0069430B">
            <w:pPr>
              <w:pStyle w:val="ATATableBody"/>
            </w:pPr>
            <w:r>
              <w:t>Sans objet</w:t>
            </w:r>
          </w:p>
        </w:tc>
        <w:tc>
          <w:tcPr>
            <w:tcW w:w="1251" w:type="pct"/>
            <w:tcMar>
              <w:left w:w="0" w:type="dxa"/>
              <w:bottom w:w="0" w:type="dxa"/>
            </w:tcMar>
          </w:tcPr>
          <w:p w14:paraId="1E5E126C" w14:textId="77777777" w:rsidR="00921407" w:rsidRPr="00641F00" w:rsidRDefault="00921407" w:rsidP="0069430B">
            <w:pPr>
              <w:pStyle w:val="ATATableBody"/>
            </w:pPr>
            <w:r>
              <w:t>30 minutes</w:t>
            </w:r>
          </w:p>
        </w:tc>
      </w:tr>
    </w:tbl>
    <w:p w14:paraId="1E5E126E" w14:textId="77777777" w:rsidR="00921407" w:rsidRDefault="00921407" w:rsidP="00BB1322">
      <w:pPr>
        <w:pStyle w:val="ATABody"/>
      </w:pPr>
      <w:bookmarkStart w:id="2" w:name="_Toc357414498"/>
      <w:bookmarkStart w:id="3" w:name="_Toc357414762"/>
      <w:bookmarkStart w:id="4" w:name="_Toc357414787"/>
    </w:p>
    <w:p w14:paraId="1E5E126F" w14:textId="3FFBCEED" w:rsidR="00BB1322" w:rsidRDefault="00BB1322" w:rsidP="00BB1322">
      <w:pPr>
        <w:pStyle w:val="ATABody"/>
      </w:pPr>
      <w:r>
        <w:t>La durée des modules est fournie à titre indicatif uniquement</w:t>
      </w:r>
      <w:r w:rsidR="00FF2F88">
        <w:t xml:space="preserve"> et</w:t>
      </w:r>
      <w:r>
        <w:t xml:space="preserve"> variera en fonction du niveau d'expérience et d'intérêt des participants, ou d'autres facteurs rencontrés pendant les sessions.</w:t>
      </w:r>
    </w:p>
    <w:bookmarkEnd w:id="2"/>
    <w:bookmarkEnd w:id="3"/>
    <w:bookmarkEnd w:id="4"/>
    <w:p w14:paraId="1E5E1270" w14:textId="2C8EF770" w:rsidR="00921407" w:rsidRDefault="00921407" w:rsidP="00770C7D">
      <w:pPr>
        <w:pStyle w:val="ATAHeadingLevel1"/>
      </w:pPr>
      <w:r>
        <w:lastRenderedPageBreak/>
        <w:t>Termes clés</w:t>
      </w:r>
    </w:p>
    <w:tbl>
      <w:tblPr>
        <w:tblW w:w="5000" w:type="pct"/>
        <w:tblInd w:w="3" w:type="dxa"/>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29"/>
        <w:gridCol w:w="6525"/>
      </w:tblGrid>
      <w:tr w:rsidR="00D705F3" w14:paraId="75B39FF9" w14:textId="77777777" w:rsidTr="00322F83">
        <w:trPr>
          <w:cantSplit/>
          <w:tblHeader/>
        </w:trPr>
        <w:tc>
          <w:tcPr>
            <w:tcW w:w="1512" w:type="pct"/>
            <w:shd w:val="clear" w:color="auto" w:fill="BFBFBF" w:themeFill="background1" w:themeFillShade="BF"/>
            <w:tcMar>
              <w:left w:w="0" w:type="dxa"/>
            </w:tcMar>
            <w:vAlign w:val="center"/>
            <w:hideMark/>
          </w:tcPr>
          <w:p w14:paraId="07E8AD9F" w14:textId="77777777" w:rsidR="00D705F3" w:rsidRPr="00641F00" w:rsidRDefault="00D705F3" w:rsidP="00322F83">
            <w:pPr>
              <w:pStyle w:val="ATATableBody"/>
            </w:pPr>
            <w:r>
              <w:t>Terme clé</w:t>
            </w:r>
          </w:p>
        </w:tc>
        <w:tc>
          <w:tcPr>
            <w:tcW w:w="3488" w:type="pct"/>
            <w:shd w:val="clear" w:color="auto" w:fill="BFBFBF" w:themeFill="background1" w:themeFillShade="BF"/>
            <w:vAlign w:val="center"/>
            <w:hideMark/>
          </w:tcPr>
          <w:p w14:paraId="04596CE8" w14:textId="77777777" w:rsidR="00D705F3" w:rsidRPr="00641F00" w:rsidRDefault="00D705F3" w:rsidP="00322F83">
            <w:pPr>
              <w:pStyle w:val="ATATableHeading"/>
            </w:pPr>
            <w:r>
              <w:t>Description</w:t>
            </w:r>
          </w:p>
        </w:tc>
      </w:tr>
      <w:tr w:rsidR="00D705F3" w14:paraId="61585899" w14:textId="77777777" w:rsidTr="00322F83">
        <w:trPr>
          <w:cantSplit/>
        </w:trPr>
        <w:tc>
          <w:tcPr>
            <w:tcW w:w="1512" w:type="pct"/>
            <w:tcMar>
              <w:top w:w="14" w:type="dxa"/>
              <w:left w:w="14" w:type="dxa"/>
              <w:bottom w:w="14" w:type="dxa"/>
              <w:right w:w="14" w:type="dxa"/>
            </w:tcMar>
          </w:tcPr>
          <w:p w14:paraId="070D0D4B" w14:textId="77777777" w:rsidR="00D705F3" w:rsidRPr="0042108F" w:rsidRDefault="00D705F3" w:rsidP="00322F83">
            <w:pPr>
              <w:pStyle w:val="ATATableHeading"/>
            </w:pPr>
            <w:r>
              <w:t>Animation</w:t>
            </w:r>
          </w:p>
        </w:tc>
        <w:tc>
          <w:tcPr>
            <w:tcW w:w="3488" w:type="pct"/>
            <w:tcMar>
              <w:top w:w="14" w:type="dxa"/>
              <w:left w:w="14" w:type="dxa"/>
              <w:bottom w:w="14" w:type="dxa"/>
              <w:right w:w="14" w:type="dxa"/>
            </w:tcMar>
          </w:tcPr>
          <w:p w14:paraId="1AC3B736" w14:textId="0BA7BF6E" w:rsidR="00D705F3" w:rsidRPr="0042108F" w:rsidRDefault="00E96496" w:rsidP="00DE0B37">
            <w:pPr>
              <w:pStyle w:val="ATATableHeading"/>
            </w:pPr>
            <w:r>
              <w:t xml:space="preserve">Élément graphique en mouvement sur une diapositive PowerPoint, conçu pour illustrer les concepts essentiels du cours. </w:t>
            </w:r>
          </w:p>
        </w:tc>
      </w:tr>
      <w:tr w:rsidR="00D705F3" w14:paraId="4812BC27" w14:textId="77777777" w:rsidTr="00322F83">
        <w:trPr>
          <w:cantSplit/>
        </w:trPr>
        <w:tc>
          <w:tcPr>
            <w:tcW w:w="1512" w:type="pct"/>
            <w:tcMar>
              <w:top w:w="14" w:type="dxa"/>
              <w:left w:w="14" w:type="dxa"/>
              <w:bottom w:w="14" w:type="dxa"/>
              <w:right w:w="14" w:type="dxa"/>
            </w:tcMar>
          </w:tcPr>
          <w:p w14:paraId="154BD873" w14:textId="77777777" w:rsidR="00D705F3" w:rsidRPr="0042108F" w:rsidRDefault="00D705F3" w:rsidP="00322F83">
            <w:pPr>
              <w:pStyle w:val="ATATableHeading"/>
            </w:pPr>
            <w:r>
              <w:t xml:space="preserve">Mobilisation communautaire et droits de la personne  </w:t>
            </w:r>
          </w:p>
        </w:tc>
        <w:tc>
          <w:tcPr>
            <w:tcW w:w="3488" w:type="pct"/>
            <w:tcMar>
              <w:top w:w="14" w:type="dxa"/>
              <w:left w:w="14" w:type="dxa"/>
              <w:bottom w:w="14" w:type="dxa"/>
              <w:right w:w="14" w:type="dxa"/>
            </w:tcMar>
          </w:tcPr>
          <w:p w14:paraId="19BB78B7" w14:textId="6497A2FE" w:rsidR="00D705F3" w:rsidRPr="0042108F" w:rsidRDefault="00E96496" w:rsidP="00322F83">
            <w:pPr>
              <w:pStyle w:val="ATATableHeading"/>
            </w:pPr>
            <w:r>
              <w:t>L’occasion d'examiner l’importance pour les participants de promouvoir les droits de la personne dans l'exercice de leurs fonctions quotidiennes.</w:t>
            </w:r>
          </w:p>
        </w:tc>
      </w:tr>
      <w:tr w:rsidR="00D705F3" w14:paraId="31E2C6BE" w14:textId="77777777" w:rsidTr="00322F83">
        <w:trPr>
          <w:cantSplit/>
        </w:trPr>
        <w:tc>
          <w:tcPr>
            <w:tcW w:w="1512" w:type="pct"/>
            <w:tcMar>
              <w:top w:w="14" w:type="dxa"/>
              <w:left w:w="14" w:type="dxa"/>
              <w:bottom w:w="14" w:type="dxa"/>
              <w:right w:w="14" w:type="dxa"/>
            </w:tcMar>
          </w:tcPr>
          <w:p w14:paraId="11C8FC70" w14:textId="77777777" w:rsidR="00D705F3" w:rsidRPr="0042108F" w:rsidRDefault="00D705F3" w:rsidP="00322F83">
            <w:pPr>
              <w:pStyle w:val="ATATableHeading"/>
            </w:pPr>
            <w:r>
              <w:t>Polycopié</w:t>
            </w:r>
          </w:p>
        </w:tc>
        <w:tc>
          <w:tcPr>
            <w:tcW w:w="3488" w:type="pct"/>
            <w:tcMar>
              <w:top w:w="14" w:type="dxa"/>
              <w:left w:w="14" w:type="dxa"/>
              <w:bottom w:w="14" w:type="dxa"/>
              <w:right w:w="14" w:type="dxa"/>
            </w:tcMar>
          </w:tcPr>
          <w:p w14:paraId="6689071D" w14:textId="77777777" w:rsidR="00D705F3" w:rsidRPr="0042108F" w:rsidRDefault="00D705F3" w:rsidP="00322F83">
            <w:pPr>
              <w:pStyle w:val="ATATableHeading"/>
            </w:pPr>
            <w:r>
              <w:t>Document appuyant la présentation et distribué à un moment précis du cours. Par exemple, un questionnaire sur les connaissances ou un exercice.</w:t>
            </w:r>
          </w:p>
        </w:tc>
      </w:tr>
      <w:tr w:rsidR="00D705F3" w14:paraId="40D759EE" w14:textId="77777777" w:rsidTr="00322F83">
        <w:trPr>
          <w:cantSplit/>
        </w:trPr>
        <w:tc>
          <w:tcPr>
            <w:tcW w:w="1512" w:type="pct"/>
            <w:tcMar>
              <w:top w:w="14" w:type="dxa"/>
              <w:left w:w="14" w:type="dxa"/>
              <w:bottom w:w="14" w:type="dxa"/>
              <w:right w:w="14" w:type="dxa"/>
            </w:tcMar>
          </w:tcPr>
          <w:p w14:paraId="2D2BB333" w14:textId="77777777" w:rsidR="00D705F3" w:rsidRPr="0042108F" w:rsidRDefault="00D705F3" w:rsidP="00322F83">
            <w:pPr>
              <w:pStyle w:val="ATATableHeading"/>
            </w:pPr>
            <w:r>
              <w:t>Restitution de l'enseignement reçu</w:t>
            </w:r>
          </w:p>
        </w:tc>
        <w:tc>
          <w:tcPr>
            <w:tcW w:w="3488" w:type="pct"/>
            <w:tcMar>
              <w:top w:w="14" w:type="dxa"/>
              <w:left w:w="14" w:type="dxa"/>
              <w:bottom w:w="14" w:type="dxa"/>
              <w:right w:w="14" w:type="dxa"/>
            </w:tcMar>
          </w:tcPr>
          <w:p w14:paraId="00867230" w14:textId="2854D712" w:rsidR="00D705F3" w:rsidRPr="0042108F" w:rsidRDefault="00E96496" w:rsidP="00322F83">
            <w:pPr>
              <w:pStyle w:val="ATATableHeading"/>
            </w:pPr>
            <w:r>
              <w:t>Exercice au cours duquel les participants expliquent à l’instructeur l’enseignement abordé, qui permet de confirmer que les apprenants ont bien intégré le contenu. Cela permet d'évaluer dans quelle mesure les instructeurs ont réussi à expliquer un concept. Ce type d'exercice donne aux participants l’occasion de réviser le contenu de l’enseignement et de s'entraîner à prendre la parole en public.</w:t>
            </w:r>
          </w:p>
        </w:tc>
      </w:tr>
      <w:tr w:rsidR="00D705F3" w14:paraId="39707031" w14:textId="77777777" w:rsidTr="00322F83">
        <w:trPr>
          <w:cantSplit/>
        </w:trPr>
        <w:tc>
          <w:tcPr>
            <w:tcW w:w="1512" w:type="pct"/>
            <w:tcMar>
              <w:top w:w="14" w:type="dxa"/>
              <w:left w:w="14" w:type="dxa"/>
              <w:bottom w:w="14" w:type="dxa"/>
              <w:right w:w="14" w:type="dxa"/>
            </w:tcMar>
          </w:tcPr>
          <w:p w14:paraId="20A1C5AC" w14:textId="77777777" w:rsidR="00D705F3" w:rsidRPr="0042108F" w:rsidRDefault="00D705F3" w:rsidP="00322F83">
            <w:pPr>
              <w:pStyle w:val="ATATableHeading"/>
            </w:pPr>
            <w:r>
              <w:t>Guide pratique</w:t>
            </w:r>
          </w:p>
        </w:tc>
        <w:tc>
          <w:tcPr>
            <w:tcW w:w="3488" w:type="pct"/>
            <w:tcMar>
              <w:top w:w="14" w:type="dxa"/>
              <w:left w:w="14" w:type="dxa"/>
              <w:bottom w:w="14" w:type="dxa"/>
              <w:right w:w="14" w:type="dxa"/>
            </w:tcMar>
          </w:tcPr>
          <w:p w14:paraId="79291DFD" w14:textId="77777777" w:rsidR="00D705F3" w:rsidRPr="0042108F" w:rsidRDefault="00D705F3" w:rsidP="00322F83">
            <w:pPr>
              <w:pStyle w:val="ATATableHeading"/>
            </w:pPr>
            <w:r>
              <w:t xml:space="preserve">Document contenant des ressources à l’appui de la présentation. Par exemple, une étude de cas thématique ou d'autres informations qu’utiliseront les participants dans plusieurs modules. </w:t>
            </w:r>
          </w:p>
        </w:tc>
      </w:tr>
    </w:tbl>
    <w:p w14:paraId="1E5E1286" w14:textId="77777777" w:rsidR="00921407" w:rsidRPr="00CF1CE6" w:rsidRDefault="00921407" w:rsidP="00921407">
      <w:pPr>
        <w:pStyle w:val="ATAHeadingLevel1"/>
      </w:pPr>
      <w:r>
        <w:t>Abréviations/acronymes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Layout w:type="fixed"/>
        <w:tblCellMar>
          <w:left w:w="0" w:type="dxa"/>
          <w:right w:w="0" w:type="dxa"/>
        </w:tblCellMar>
        <w:tblLook w:val="0600" w:firstRow="0" w:lastRow="0" w:firstColumn="0" w:lastColumn="0" w:noHBand="1" w:noVBand="1"/>
      </w:tblPr>
      <w:tblGrid>
        <w:gridCol w:w="2761"/>
        <w:gridCol w:w="6593"/>
      </w:tblGrid>
      <w:tr w:rsidR="00921407" w:rsidRPr="00E47072" w14:paraId="1E5E1289" w14:textId="77777777" w:rsidTr="003D69FA">
        <w:trPr>
          <w:cantSplit/>
          <w:trHeight w:val="360"/>
          <w:tblHeader/>
        </w:trPr>
        <w:tc>
          <w:tcPr>
            <w:tcW w:w="2776" w:type="dxa"/>
            <w:shd w:val="clear" w:color="auto" w:fill="BFBFBF" w:themeFill="background1" w:themeFillShade="BF"/>
            <w:tcMar>
              <w:left w:w="0" w:type="dxa"/>
            </w:tcMar>
            <w:vAlign w:val="center"/>
            <w:hideMark/>
          </w:tcPr>
          <w:p w14:paraId="1E5E1287" w14:textId="77777777" w:rsidR="00921407" w:rsidRPr="00E47072" w:rsidRDefault="00921407" w:rsidP="00E47072">
            <w:pPr>
              <w:pStyle w:val="ATATableHeading"/>
            </w:pPr>
            <w:r>
              <w:t>Abréviation/acronyme</w:t>
            </w:r>
          </w:p>
        </w:tc>
        <w:tc>
          <w:tcPr>
            <w:tcW w:w="6631" w:type="dxa"/>
            <w:shd w:val="clear" w:color="auto" w:fill="BFBFBF" w:themeFill="background1" w:themeFillShade="BF"/>
            <w:vAlign w:val="center"/>
            <w:hideMark/>
          </w:tcPr>
          <w:p w14:paraId="1E5E1288" w14:textId="77777777" w:rsidR="00921407" w:rsidRPr="00E47072" w:rsidRDefault="00921407" w:rsidP="00E47072">
            <w:pPr>
              <w:pStyle w:val="ATATableHeading"/>
            </w:pPr>
            <w:r>
              <w:t>Description</w:t>
            </w:r>
          </w:p>
        </w:tc>
      </w:tr>
      <w:tr w:rsidR="00921407" w:rsidRPr="00E47072" w14:paraId="1E5E128C" w14:textId="77777777" w:rsidTr="003D69FA">
        <w:trPr>
          <w:cantSplit/>
        </w:trPr>
        <w:tc>
          <w:tcPr>
            <w:tcW w:w="2776" w:type="dxa"/>
            <w:tcMar>
              <w:top w:w="0" w:type="dxa"/>
              <w:left w:w="72" w:type="dxa"/>
              <w:bottom w:w="0" w:type="dxa"/>
              <w:right w:w="0" w:type="dxa"/>
            </w:tcMar>
          </w:tcPr>
          <w:p w14:paraId="1E5E128A" w14:textId="77777777" w:rsidR="00921407" w:rsidRPr="00E47072" w:rsidRDefault="00921407" w:rsidP="007759DA">
            <w:pPr>
              <w:pStyle w:val="ATATableHeading"/>
            </w:pPr>
            <w:r>
              <w:t>ATA</w:t>
            </w:r>
          </w:p>
        </w:tc>
        <w:tc>
          <w:tcPr>
            <w:tcW w:w="6631" w:type="dxa"/>
          </w:tcPr>
          <w:p w14:paraId="1E5E128B" w14:textId="77777777" w:rsidR="00921407" w:rsidRPr="00E47072" w:rsidRDefault="00921407" w:rsidP="007759DA">
            <w:pPr>
              <w:pStyle w:val="ATATableHeading"/>
            </w:pPr>
            <w:r>
              <w:t>Bureau de l'Assistance antiterroriste (Département d’État des États-Unis)</w:t>
            </w:r>
          </w:p>
        </w:tc>
      </w:tr>
      <w:tr w:rsidR="00921407" w:rsidRPr="00E47072" w14:paraId="1E5E128F" w14:textId="77777777" w:rsidTr="003D69FA">
        <w:trPr>
          <w:cantSplit/>
        </w:trPr>
        <w:tc>
          <w:tcPr>
            <w:tcW w:w="2776" w:type="dxa"/>
            <w:tcMar>
              <w:top w:w="0" w:type="dxa"/>
              <w:left w:w="72" w:type="dxa"/>
              <w:bottom w:w="0" w:type="dxa"/>
              <w:right w:w="0" w:type="dxa"/>
            </w:tcMar>
          </w:tcPr>
          <w:p w14:paraId="1E5E128D" w14:textId="77777777" w:rsidR="00921407" w:rsidRPr="00E47072" w:rsidRDefault="00921407" w:rsidP="007759DA">
            <w:pPr>
              <w:pStyle w:val="ATATableHeading"/>
            </w:pPr>
            <w:r>
              <w:t>BCT</w:t>
            </w:r>
          </w:p>
        </w:tc>
        <w:tc>
          <w:tcPr>
            <w:tcW w:w="6631" w:type="dxa"/>
          </w:tcPr>
          <w:p w14:paraId="1E5E128E" w14:textId="77777777" w:rsidR="00921407" w:rsidRPr="00E47072" w:rsidRDefault="00921407" w:rsidP="007759DA">
            <w:pPr>
              <w:pStyle w:val="ATATableHeading"/>
            </w:pPr>
            <w:r>
              <w:t>Bureau du contre-terrorisme (Département d’État des États-Unis)</w:t>
            </w:r>
          </w:p>
        </w:tc>
      </w:tr>
      <w:tr w:rsidR="00921407" w:rsidRPr="00E47072" w14:paraId="1E5E1292" w14:textId="77777777" w:rsidTr="003D69FA">
        <w:trPr>
          <w:cantSplit/>
        </w:trPr>
        <w:tc>
          <w:tcPr>
            <w:tcW w:w="2776" w:type="dxa"/>
            <w:tcMar>
              <w:top w:w="0" w:type="dxa"/>
              <w:left w:w="72" w:type="dxa"/>
              <w:bottom w:w="0" w:type="dxa"/>
              <w:right w:w="0" w:type="dxa"/>
            </w:tcMar>
          </w:tcPr>
          <w:p w14:paraId="1E5E1290" w14:textId="77777777" w:rsidR="00921407" w:rsidRPr="00E47072" w:rsidRDefault="00921407" w:rsidP="007759DA">
            <w:pPr>
              <w:pStyle w:val="ATATableHeading"/>
            </w:pPr>
            <w:r>
              <w:t>SD</w:t>
            </w:r>
          </w:p>
        </w:tc>
        <w:tc>
          <w:tcPr>
            <w:tcW w:w="6631" w:type="dxa"/>
          </w:tcPr>
          <w:p w14:paraId="1E5E1291" w14:textId="77777777" w:rsidR="00921407" w:rsidRPr="00E47072" w:rsidRDefault="00921407" w:rsidP="007759DA">
            <w:pPr>
              <w:pStyle w:val="ATATableHeading"/>
            </w:pPr>
            <w:r>
              <w:t>Direction de la sécurité diplomatique (Département d’État des États-Unis)</w:t>
            </w:r>
          </w:p>
        </w:tc>
      </w:tr>
      <w:tr w:rsidR="00921407" w:rsidRPr="00E47072" w14:paraId="1E5E1295" w14:textId="77777777" w:rsidTr="003D69FA">
        <w:trPr>
          <w:cantSplit/>
        </w:trPr>
        <w:tc>
          <w:tcPr>
            <w:tcW w:w="2776" w:type="dxa"/>
            <w:tcMar>
              <w:top w:w="0" w:type="dxa"/>
              <w:left w:w="72" w:type="dxa"/>
              <w:bottom w:w="0" w:type="dxa"/>
              <w:right w:w="0" w:type="dxa"/>
            </w:tcMar>
          </w:tcPr>
          <w:p w14:paraId="1E5E1293" w14:textId="77777777" w:rsidR="00921407" w:rsidRPr="00E47072" w:rsidRDefault="00921407" w:rsidP="007759DA">
            <w:pPr>
              <w:pStyle w:val="ATATableHeading"/>
            </w:pPr>
            <w:r>
              <w:t>RSO</w:t>
            </w:r>
          </w:p>
        </w:tc>
        <w:tc>
          <w:tcPr>
            <w:tcW w:w="6631" w:type="dxa"/>
          </w:tcPr>
          <w:p w14:paraId="1E5E1294" w14:textId="3A3E1FDB" w:rsidR="00921407" w:rsidRPr="00E47072" w:rsidRDefault="00921407" w:rsidP="007759DA">
            <w:pPr>
              <w:pStyle w:val="ATATableHeading"/>
            </w:pPr>
            <w:r>
              <w:t>Agent régional de sécurité</w:t>
            </w:r>
          </w:p>
        </w:tc>
      </w:tr>
      <w:tr w:rsidR="00921407" w:rsidRPr="00E47072" w14:paraId="1E5E1298" w14:textId="77777777" w:rsidTr="003D69FA">
        <w:trPr>
          <w:cantSplit/>
        </w:trPr>
        <w:tc>
          <w:tcPr>
            <w:tcW w:w="2776" w:type="dxa"/>
            <w:tcMar>
              <w:top w:w="0" w:type="dxa"/>
              <w:left w:w="72" w:type="dxa"/>
              <w:bottom w:w="0" w:type="dxa"/>
              <w:right w:w="0" w:type="dxa"/>
            </w:tcMar>
          </w:tcPr>
          <w:p w14:paraId="1E5E1296" w14:textId="77777777" w:rsidR="00921407" w:rsidRPr="00E47072" w:rsidRDefault="00921407" w:rsidP="007759DA">
            <w:pPr>
              <w:pStyle w:val="ATATableHeading"/>
            </w:pPr>
            <w:r>
              <w:t>É-U</w:t>
            </w:r>
          </w:p>
        </w:tc>
        <w:tc>
          <w:tcPr>
            <w:tcW w:w="6631" w:type="dxa"/>
          </w:tcPr>
          <w:p w14:paraId="1E5E1297" w14:textId="77777777" w:rsidR="00921407" w:rsidRPr="00E47072" w:rsidRDefault="00921407" w:rsidP="007759DA">
            <w:pPr>
              <w:pStyle w:val="ATATableHeading"/>
            </w:pPr>
            <w:r>
              <w:t>États-Unis</w:t>
            </w:r>
          </w:p>
        </w:tc>
      </w:tr>
    </w:tbl>
    <w:p w14:paraId="1E5E129B" w14:textId="70050112" w:rsidR="00921407" w:rsidRPr="009D771A" w:rsidRDefault="00716176" w:rsidP="00921407">
      <w:pPr>
        <w:pStyle w:val="ATAHeadingLevel1"/>
      </w:pPr>
      <w:r>
        <w:t>Symboles</w:t>
      </w:r>
    </w:p>
    <w:p w14:paraId="1E5E129C" w14:textId="3A235FAD" w:rsidR="00921407" w:rsidRDefault="00921407" w:rsidP="00921407">
      <w:pPr>
        <w:pStyle w:val="ATABody"/>
      </w:pPr>
      <w:r>
        <w:t xml:space="preserve">Les symboles suivants serviront à </w:t>
      </w:r>
      <w:r w:rsidR="00FF2F88">
        <w:t>désigner</w:t>
      </w:r>
      <w:r>
        <w:t xml:space="preserve"> les types de discussions et de documents qui interviendront pendant le cours :</w:t>
      </w:r>
    </w:p>
    <w:tbl>
      <w:tblPr>
        <w:tblpPr w:leftFromText="180" w:rightFromText="180" w:vertAnchor="text" w:horzAnchor="margin" w:tblpY="210"/>
        <w:tblW w:w="5000" w:type="pct"/>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CellMar>
          <w:left w:w="0" w:type="dxa"/>
          <w:right w:w="0" w:type="dxa"/>
        </w:tblCellMar>
        <w:tblLook w:val="0600" w:firstRow="0" w:lastRow="0" w:firstColumn="0" w:lastColumn="0" w:noHBand="1" w:noVBand="1"/>
      </w:tblPr>
      <w:tblGrid>
        <w:gridCol w:w="573"/>
        <w:gridCol w:w="2255"/>
        <w:gridCol w:w="573"/>
        <w:gridCol w:w="2369"/>
        <w:gridCol w:w="573"/>
        <w:gridCol w:w="3007"/>
      </w:tblGrid>
      <w:tr w:rsidR="00716176" w:rsidRPr="004F3EF9" w14:paraId="5764A38E" w14:textId="77777777" w:rsidTr="00716176">
        <w:trPr>
          <w:cantSplit/>
          <w:trHeight w:val="576"/>
        </w:trPr>
        <w:tc>
          <w:tcPr>
            <w:tcW w:w="573" w:type="dxa"/>
            <w:tcBorders>
              <w:right w:val="nil"/>
            </w:tcBorders>
            <w:shd w:val="clear" w:color="auto" w:fill="auto"/>
            <w:vAlign w:val="center"/>
          </w:tcPr>
          <w:p w14:paraId="57AF78C4" w14:textId="77777777" w:rsidR="00716176" w:rsidRPr="004F3EF9" w:rsidRDefault="00716176" w:rsidP="00716176">
            <w:pPr>
              <w:pStyle w:val="ATATableBody"/>
              <w:rPr>
                <w:rFonts w:eastAsia="Calibri"/>
              </w:rPr>
            </w:pPr>
            <w:r>
              <w:rPr>
                <w:noProof/>
              </w:rPr>
              <w:lastRenderedPageBreak/>
              <w:drawing>
                <wp:inline distT="0" distB="0" distL="0" distR="0" wp14:anchorId="47F81F82" wp14:editId="14DD9C31">
                  <wp:extent cx="272233" cy="274320"/>
                  <wp:effectExtent l="0" t="0" r="0" b="0"/>
                  <wp:docPr id="10750158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c>
          <w:tcPr>
            <w:tcW w:w="2255" w:type="dxa"/>
            <w:tcBorders>
              <w:left w:val="nil"/>
            </w:tcBorders>
            <w:vAlign w:val="center"/>
          </w:tcPr>
          <w:p w14:paraId="01B8DED5" w14:textId="77777777" w:rsidR="00716176" w:rsidRPr="006D04E2" w:rsidRDefault="00716176" w:rsidP="00716176">
            <w:pPr>
              <w:pStyle w:val="ATATableBody"/>
              <w:rPr>
                <w:rFonts w:eastAsia="Calibri"/>
                <w:vertAlign w:val="subscript"/>
              </w:rPr>
            </w:pPr>
            <w:r>
              <w:t>Guide pratique</w:t>
            </w:r>
          </w:p>
        </w:tc>
        <w:tc>
          <w:tcPr>
            <w:tcW w:w="573" w:type="dxa"/>
            <w:tcBorders>
              <w:right w:val="nil"/>
            </w:tcBorders>
            <w:shd w:val="clear" w:color="auto" w:fill="auto"/>
            <w:vAlign w:val="center"/>
          </w:tcPr>
          <w:p w14:paraId="2C494CE0" w14:textId="77777777" w:rsidR="00716176" w:rsidRPr="004F3EF9" w:rsidRDefault="00716176" w:rsidP="00716176">
            <w:pPr>
              <w:pStyle w:val="ATATableBody"/>
              <w:jc w:val="center"/>
            </w:pPr>
            <w:r>
              <w:rPr>
                <w:noProof/>
              </w:rPr>
              <w:drawing>
                <wp:inline distT="0" distB="0" distL="0" distR="0" wp14:anchorId="14BDAEBD" wp14:editId="4BE53F35">
                  <wp:extent cx="272233" cy="274320"/>
                  <wp:effectExtent l="0" t="0" r="0" b="0"/>
                  <wp:docPr id="8820984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c>
          <w:tcPr>
            <w:tcW w:w="2369" w:type="dxa"/>
            <w:tcBorders>
              <w:left w:val="nil"/>
            </w:tcBorders>
            <w:vAlign w:val="center"/>
          </w:tcPr>
          <w:p w14:paraId="1316E966" w14:textId="77777777" w:rsidR="00716176" w:rsidRPr="004F3EF9" w:rsidRDefault="00716176" w:rsidP="00716176">
            <w:pPr>
              <w:pStyle w:val="ATATableBody"/>
            </w:pPr>
            <w:r>
              <w:t>Polycopié</w:t>
            </w:r>
          </w:p>
        </w:tc>
        <w:tc>
          <w:tcPr>
            <w:tcW w:w="573" w:type="dxa"/>
            <w:tcBorders>
              <w:right w:val="nil"/>
            </w:tcBorders>
            <w:vAlign w:val="center"/>
          </w:tcPr>
          <w:p w14:paraId="7104A520" w14:textId="77777777" w:rsidR="00716176" w:rsidRPr="004F3EF9" w:rsidRDefault="00716176" w:rsidP="00716176">
            <w:pPr>
              <w:pStyle w:val="ATATableBody"/>
              <w:jc w:val="center"/>
            </w:pPr>
            <w:r>
              <w:rPr>
                <w:noProof/>
              </w:rPr>
              <w:drawing>
                <wp:inline distT="0" distB="0" distL="0" distR="0" wp14:anchorId="34B6B716" wp14:editId="609A90DF">
                  <wp:extent cx="272233" cy="274320"/>
                  <wp:effectExtent l="0" t="0" r="0" b="0"/>
                  <wp:docPr id="6153247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c>
          <w:tcPr>
            <w:tcW w:w="3007" w:type="dxa"/>
            <w:tcBorders>
              <w:left w:val="nil"/>
            </w:tcBorders>
            <w:vAlign w:val="center"/>
          </w:tcPr>
          <w:p w14:paraId="5A3FA9DF" w14:textId="77777777" w:rsidR="00716176" w:rsidRPr="004F3EF9" w:rsidRDefault="00716176" w:rsidP="00716176">
            <w:pPr>
              <w:pStyle w:val="ATATableBody"/>
            </w:pPr>
            <w:r>
              <w:t xml:space="preserve">Mobilisation communautaire et droits de la personne  </w:t>
            </w:r>
          </w:p>
        </w:tc>
      </w:tr>
      <w:tr w:rsidR="00716176" w:rsidRPr="004F3EF9" w14:paraId="4B77A4BF" w14:textId="77777777" w:rsidTr="00716176">
        <w:trPr>
          <w:cantSplit/>
          <w:trHeight w:val="576"/>
        </w:trPr>
        <w:tc>
          <w:tcPr>
            <w:tcW w:w="573" w:type="dxa"/>
            <w:tcBorders>
              <w:right w:val="nil"/>
            </w:tcBorders>
            <w:shd w:val="clear" w:color="auto" w:fill="auto"/>
            <w:vAlign w:val="center"/>
          </w:tcPr>
          <w:p w14:paraId="4AE36CBB" w14:textId="77777777" w:rsidR="00716176" w:rsidRPr="004F3EF9" w:rsidRDefault="00716176" w:rsidP="00716176">
            <w:pPr>
              <w:pStyle w:val="ATATableBody"/>
              <w:rPr>
                <w:noProof/>
              </w:rPr>
            </w:pPr>
            <w:r>
              <w:rPr>
                <w:noProof/>
              </w:rPr>
              <w:drawing>
                <wp:inline distT="0" distB="0" distL="0" distR="0" wp14:anchorId="24B49899" wp14:editId="3F4EFA67">
                  <wp:extent cx="272233" cy="274320"/>
                  <wp:effectExtent l="0" t="0" r="0" b="0"/>
                  <wp:docPr id="9682631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4">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c>
          <w:tcPr>
            <w:tcW w:w="2255" w:type="dxa"/>
            <w:tcBorders>
              <w:left w:val="nil"/>
            </w:tcBorders>
            <w:vAlign w:val="center"/>
          </w:tcPr>
          <w:p w14:paraId="11CF1C3A" w14:textId="77777777" w:rsidR="00716176" w:rsidRPr="004F3EF9" w:rsidRDefault="00716176" w:rsidP="00716176">
            <w:pPr>
              <w:pStyle w:val="ATATableBody"/>
              <w:rPr>
                <w:rFonts w:eastAsia="Calibri"/>
              </w:rPr>
            </w:pPr>
            <w:r>
              <w:t>Restitution de l'enseignement reçu</w:t>
            </w:r>
          </w:p>
        </w:tc>
        <w:tc>
          <w:tcPr>
            <w:tcW w:w="573" w:type="dxa"/>
            <w:tcBorders>
              <w:right w:val="nil"/>
            </w:tcBorders>
            <w:shd w:val="clear" w:color="auto" w:fill="auto"/>
            <w:vAlign w:val="center"/>
          </w:tcPr>
          <w:p w14:paraId="517A8BD3" w14:textId="77777777" w:rsidR="00716176" w:rsidRPr="004F3EF9" w:rsidRDefault="00716176" w:rsidP="00716176">
            <w:pPr>
              <w:pStyle w:val="ATATableBody"/>
              <w:jc w:val="center"/>
              <w:rPr>
                <w:rFonts w:eastAsia="Calibri"/>
              </w:rPr>
            </w:pPr>
            <w:r>
              <w:rPr>
                <w:noProof/>
              </w:rPr>
              <w:drawing>
                <wp:inline distT="0" distB="0" distL="0" distR="0" wp14:anchorId="53E90C92" wp14:editId="2E941DFF">
                  <wp:extent cx="272233" cy="274320"/>
                  <wp:effectExtent l="0" t="0" r="0" b="0"/>
                  <wp:docPr id="51071978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5">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c>
          <w:tcPr>
            <w:tcW w:w="2369" w:type="dxa"/>
            <w:tcBorders>
              <w:left w:val="nil"/>
            </w:tcBorders>
            <w:vAlign w:val="center"/>
          </w:tcPr>
          <w:p w14:paraId="655304AD" w14:textId="77777777" w:rsidR="00716176" w:rsidRPr="004F3EF9" w:rsidRDefault="00716176" w:rsidP="00716176">
            <w:pPr>
              <w:pStyle w:val="ATATableBody"/>
            </w:pPr>
            <w:r>
              <w:t>Animation</w:t>
            </w:r>
          </w:p>
        </w:tc>
        <w:tc>
          <w:tcPr>
            <w:tcW w:w="573" w:type="dxa"/>
            <w:tcBorders>
              <w:right w:val="nil"/>
            </w:tcBorders>
            <w:vAlign w:val="center"/>
          </w:tcPr>
          <w:p w14:paraId="3CE757AF" w14:textId="77777777" w:rsidR="00716176" w:rsidRPr="004F3EF9" w:rsidRDefault="00716176" w:rsidP="00716176">
            <w:pPr>
              <w:pStyle w:val="ATATableBody"/>
              <w:jc w:val="center"/>
              <w:rPr>
                <w:rFonts w:eastAsia="Calibri"/>
              </w:rPr>
            </w:pPr>
          </w:p>
        </w:tc>
        <w:tc>
          <w:tcPr>
            <w:tcW w:w="3007" w:type="dxa"/>
            <w:tcBorders>
              <w:left w:val="nil"/>
            </w:tcBorders>
            <w:vAlign w:val="center"/>
          </w:tcPr>
          <w:p w14:paraId="121BB190" w14:textId="77777777" w:rsidR="00716176" w:rsidRPr="004F3EF9" w:rsidRDefault="00716176" w:rsidP="00716176">
            <w:pPr>
              <w:pStyle w:val="ATATableBody"/>
              <w:rPr>
                <w:rFonts w:eastAsia="Calibri"/>
              </w:rPr>
            </w:pPr>
          </w:p>
        </w:tc>
      </w:tr>
    </w:tbl>
    <w:p w14:paraId="11908590" w14:textId="77777777" w:rsidR="00716176" w:rsidRPr="004F3EF9" w:rsidRDefault="00716176" w:rsidP="00921407">
      <w:pPr>
        <w:pStyle w:val="ATABody"/>
      </w:pPr>
    </w:p>
    <w:p w14:paraId="6A328660" w14:textId="1C02163B" w:rsidR="00097EA9" w:rsidRPr="00956640" w:rsidRDefault="00097EA9" w:rsidP="23D62D43">
      <w:pPr>
        <w:pBdr>
          <w:top w:val="single" w:sz="2" w:space="2" w:color="FFFFFF" w:themeColor="background1"/>
          <w:left w:val="single" w:sz="2" w:space="4" w:color="FFFFFF" w:themeColor="background1"/>
          <w:bottom w:val="single" w:sz="2" w:space="2" w:color="FFFFFF" w:themeColor="background1"/>
        </w:pBdr>
        <w:shd w:val="clear" w:color="auto" w:fill="A6A6A6" w:themeFill="background1" w:themeFillShade="A6"/>
        <w:tabs>
          <w:tab w:val="left" w:pos="0"/>
          <w:tab w:val="right" w:pos="9360"/>
        </w:tabs>
        <w:outlineLvl w:val="1"/>
        <w:rPr>
          <w:b/>
          <w:bCs/>
        </w:rPr>
      </w:pPr>
      <w:r>
        <w:rPr>
          <w:rStyle w:val="ATATopicHeadingChar"/>
        </w:rPr>
        <w:t xml:space="preserve">Sujet : Bienvenue au cours                                                                      </w:t>
      </w:r>
      <w:r>
        <w:rPr>
          <w:b/>
        </w:rPr>
        <w:tab/>
      </w:r>
      <w:r>
        <w:rPr>
          <w:b/>
          <w:color w:val="262626" w:themeColor="text1" w:themeTint="D9"/>
          <w:sz w:val="20"/>
        </w:rPr>
        <w:t>Durée : 10 minutes</w:t>
      </w:r>
      <w:r>
        <w:rPr>
          <w:b/>
        </w:rPr>
        <w:t xml:space="preserve"> </w:t>
      </w:r>
    </w:p>
    <w:p w14:paraId="51E2D2F3" w14:textId="77777777" w:rsidR="00587CF4" w:rsidRPr="0096691C" w:rsidRDefault="00587CF4" w:rsidP="00587CF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87CF4" w:rsidRPr="00F61D07" w14:paraId="2927D85E" w14:textId="77777777" w:rsidTr="00587CF4">
        <w:trPr>
          <w:trHeight w:val="432"/>
        </w:trPr>
        <w:tc>
          <w:tcPr>
            <w:tcW w:w="3967" w:type="pct"/>
            <w:shd w:val="clear" w:color="auto" w:fill="DDDDDD"/>
            <w:vAlign w:val="center"/>
          </w:tcPr>
          <w:p w14:paraId="05C38295" w14:textId="600AC7D1" w:rsidR="00587CF4" w:rsidRPr="00D4655D" w:rsidRDefault="00587CF4" w:rsidP="00587CF4">
            <w:pPr>
              <w:pStyle w:val="ATASlideNoteHeading"/>
            </w:pPr>
            <w:r>
              <w:t xml:space="preserve">Diapo </w:t>
            </w:r>
            <w:r w:rsidR="00F24779">
              <w:fldChar w:fldCharType="begin"/>
            </w:r>
            <w:r w:rsidR="00F24779">
              <w:instrText xml:space="preserve"> SEQ ataslide \s </w:instrText>
            </w:r>
            <w:r w:rsidR="00F24779">
              <w:fldChar w:fldCharType="separate"/>
            </w:r>
            <w:r w:rsidR="00CF3946">
              <w:rPr>
                <w:noProof/>
              </w:rPr>
              <w:t>1</w:t>
            </w:r>
            <w:r w:rsidR="00F24779">
              <w:rPr>
                <w:noProof/>
              </w:rPr>
              <w:fldChar w:fldCharType="end"/>
            </w:r>
            <w:r>
              <w:t>. Introduction à la formation sur la répression des activités terroristes</w:t>
            </w:r>
          </w:p>
        </w:tc>
        <w:tc>
          <w:tcPr>
            <w:tcW w:w="344" w:type="pct"/>
            <w:shd w:val="clear" w:color="auto" w:fill="DDDDDD"/>
            <w:vAlign w:val="center"/>
          </w:tcPr>
          <w:p w14:paraId="38753A7D" w14:textId="77777777" w:rsidR="00587CF4" w:rsidRPr="005D57E5" w:rsidRDefault="00587CF4" w:rsidP="00587CF4"/>
        </w:tc>
        <w:tc>
          <w:tcPr>
            <w:tcW w:w="345" w:type="pct"/>
            <w:shd w:val="clear" w:color="auto" w:fill="DDDDDD"/>
            <w:vAlign w:val="center"/>
          </w:tcPr>
          <w:p w14:paraId="04519545" w14:textId="77777777" w:rsidR="00587CF4" w:rsidRPr="00DF2552" w:rsidRDefault="00587CF4" w:rsidP="00587CF4">
            <w:pPr>
              <w:jc w:val="center"/>
            </w:pPr>
          </w:p>
        </w:tc>
        <w:tc>
          <w:tcPr>
            <w:tcW w:w="344" w:type="pct"/>
            <w:shd w:val="clear" w:color="auto" w:fill="DDDDDD"/>
            <w:vAlign w:val="center"/>
          </w:tcPr>
          <w:p w14:paraId="48D832F6" w14:textId="77777777" w:rsidR="00587CF4" w:rsidRPr="005D57E5" w:rsidRDefault="00587CF4" w:rsidP="00587CF4">
            <w:pPr>
              <w:jc w:val="center"/>
            </w:pPr>
          </w:p>
        </w:tc>
      </w:tr>
      <w:tr w:rsidR="00587CF4" w:rsidRPr="00F61D07" w14:paraId="527EB163" w14:textId="77777777" w:rsidTr="00587CF4">
        <w:tc>
          <w:tcPr>
            <w:tcW w:w="5000" w:type="pct"/>
            <w:gridSpan w:val="4"/>
            <w:shd w:val="clear" w:color="auto" w:fill="EAEAEA"/>
          </w:tcPr>
          <w:p w14:paraId="78A44F2F" w14:textId="77777777" w:rsidR="00587CF4" w:rsidRPr="00B7142E" w:rsidRDefault="00587CF4" w:rsidP="00587CF4">
            <w:pPr>
              <w:pStyle w:val="ATABulletLevel01BodySlide"/>
            </w:pPr>
            <w:r>
              <w:t>Diapo-titre</w:t>
            </w:r>
          </w:p>
        </w:tc>
      </w:tr>
      <w:tr w:rsidR="00587CF4" w:rsidRPr="00F61D07" w14:paraId="707F184B" w14:textId="77777777" w:rsidTr="00587CF4">
        <w:tc>
          <w:tcPr>
            <w:tcW w:w="5000" w:type="pct"/>
            <w:gridSpan w:val="4"/>
            <w:shd w:val="clear" w:color="auto" w:fill="EAEAEA"/>
            <w:vAlign w:val="center"/>
          </w:tcPr>
          <w:p w14:paraId="616811C8" w14:textId="1636F3E6" w:rsidR="00587CF4" w:rsidRPr="00373C62" w:rsidRDefault="00587CF4" w:rsidP="000746C4">
            <w:pPr>
              <w:pStyle w:val="ATAGraphicDescription"/>
            </w:pPr>
            <w:r>
              <w:t>Description de l’image : Drapeau des États-Unis et sceau de l'ATA.</w:t>
            </w:r>
          </w:p>
        </w:tc>
      </w:tr>
    </w:tbl>
    <w:p w14:paraId="14491B47" w14:textId="77777777" w:rsidR="00587CF4" w:rsidRDefault="00587CF4" w:rsidP="00C1653A">
      <w:pPr>
        <w:pStyle w:val="ATABody"/>
      </w:pPr>
    </w:p>
    <w:p w14:paraId="1E5E1302" w14:textId="053CB9BE" w:rsidR="00555776" w:rsidRDefault="00555776" w:rsidP="0007321B">
      <w:pPr>
        <w:pStyle w:val="ATABulletLevel01BodySlide"/>
      </w:pPr>
      <w:r>
        <w:t>Accueillez les participants au</w:t>
      </w:r>
      <w:r>
        <w:rPr>
          <w:rStyle w:val="ATADirections"/>
        </w:rPr>
        <w:t xml:space="preserve"> </w:t>
      </w:r>
      <w:r>
        <w:t>cours.</w:t>
      </w:r>
    </w:p>
    <w:p w14:paraId="1E5E1303" w14:textId="3578EE33" w:rsidR="00555776" w:rsidRDefault="00555776" w:rsidP="0007321B">
      <w:pPr>
        <w:pStyle w:val="ATABulletLevel01BodySlide"/>
      </w:pPr>
      <w:r>
        <w:t>Expliquez que ce module fournit une présentation générale du :</w:t>
      </w:r>
    </w:p>
    <w:p w14:paraId="1E5E1304" w14:textId="5F2E2FE4" w:rsidR="00555776" w:rsidRPr="002F77AA" w:rsidRDefault="00555776" w:rsidP="0007321B">
      <w:pPr>
        <w:pStyle w:val="ATABulletLevel02BodySlide"/>
      </w:pPr>
      <w:r>
        <w:t>Programme du Bureau de l'assistance antiterroriste (ATA)</w:t>
      </w:r>
    </w:p>
    <w:p w14:paraId="1E5E1305" w14:textId="745D0A0A" w:rsidR="00555776" w:rsidRPr="00770C7D" w:rsidRDefault="00577EBC" w:rsidP="00770C7D">
      <w:pPr>
        <w:pStyle w:val="ATABulletLevel02BodySlide"/>
      </w:pPr>
      <w:r>
        <w:t>Cours sur la répression des activités terroristes (ITA)</w:t>
      </w:r>
    </w:p>
    <w:p w14:paraId="54ADF1A8" w14:textId="77777777" w:rsidR="00587CF4" w:rsidRDefault="00587CF4" w:rsidP="00587CF4">
      <w:pPr>
        <w:pStyle w:val="ATABody"/>
      </w:pPr>
    </w:p>
    <w:p w14:paraId="15A80171" w14:textId="0644D28F" w:rsidR="00097EA9" w:rsidRPr="009B32F9" w:rsidRDefault="00097EA9" w:rsidP="23D62D43">
      <w:pPr>
        <w:pBdr>
          <w:top w:val="single" w:sz="2" w:space="2" w:color="FFFFFF" w:themeColor="background1"/>
          <w:left w:val="single" w:sz="2" w:space="4" w:color="FFFFFF" w:themeColor="background1"/>
          <w:bottom w:val="single" w:sz="2" w:space="2" w:color="FFFFFF" w:themeColor="background1"/>
        </w:pBdr>
        <w:shd w:val="clear" w:color="auto" w:fill="A6A6A6" w:themeFill="background1" w:themeFillShade="A6"/>
        <w:tabs>
          <w:tab w:val="left" w:pos="0"/>
          <w:tab w:val="right" w:pos="9360"/>
        </w:tabs>
        <w:outlineLvl w:val="1"/>
        <w:rPr>
          <w:b/>
          <w:bCs/>
        </w:rPr>
      </w:pPr>
      <w:r>
        <w:rPr>
          <w:rStyle w:val="ATATopicHeadingChar"/>
        </w:rPr>
        <w:t xml:space="preserve">Sujet : Présentations                                                                           </w:t>
      </w:r>
      <w:r>
        <w:rPr>
          <w:b/>
        </w:rPr>
        <w:tab/>
      </w:r>
      <w:r>
        <w:rPr>
          <w:b/>
          <w:color w:val="262626" w:themeColor="text1" w:themeTint="D9"/>
          <w:sz w:val="20"/>
        </w:rPr>
        <w:t>Durée : 45 minutes</w:t>
      </w:r>
      <w:r>
        <w:rPr>
          <w:b/>
        </w:rPr>
        <w:t xml:space="preserve"> </w:t>
      </w:r>
    </w:p>
    <w:p w14:paraId="694C0119" w14:textId="77777777" w:rsidR="00097EA9" w:rsidRDefault="00097EA9" w:rsidP="00097EA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87CF4" w:rsidRPr="00F61D07" w14:paraId="45731C7E" w14:textId="77777777" w:rsidTr="00587CF4">
        <w:trPr>
          <w:trHeight w:val="432"/>
        </w:trPr>
        <w:tc>
          <w:tcPr>
            <w:tcW w:w="3967" w:type="pct"/>
            <w:shd w:val="clear" w:color="auto" w:fill="DDDDDD"/>
            <w:vAlign w:val="center"/>
          </w:tcPr>
          <w:p w14:paraId="3BDA22F6" w14:textId="5F6C09B3" w:rsidR="00587CF4" w:rsidRPr="00D4655D" w:rsidRDefault="00587CF4" w:rsidP="00587CF4">
            <w:pPr>
              <w:pStyle w:val="ATASlideNoteHeading"/>
            </w:pPr>
            <w:r>
              <w:t xml:space="preserve">Diapo </w:t>
            </w:r>
            <w:r w:rsidR="00F24779">
              <w:fldChar w:fldCharType="begin"/>
            </w:r>
            <w:r w:rsidR="00F24779">
              <w:instrText xml:space="preserve"> SEQ ataslide \s </w:instrText>
            </w:r>
            <w:r w:rsidR="00F24779">
              <w:fldChar w:fldCharType="separate"/>
            </w:r>
            <w:r w:rsidR="00CF3946">
              <w:rPr>
                <w:noProof/>
              </w:rPr>
              <w:t>2</w:t>
            </w:r>
            <w:r w:rsidR="00F24779">
              <w:rPr>
                <w:noProof/>
              </w:rPr>
              <w:fldChar w:fldCharType="end"/>
            </w:r>
            <w:r>
              <w:t>. Présentation des instructeurs</w:t>
            </w:r>
          </w:p>
        </w:tc>
        <w:tc>
          <w:tcPr>
            <w:tcW w:w="344" w:type="pct"/>
            <w:shd w:val="clear" w:color="auto" w:fill="DDDDDD"/>
            <w:vAlign w:val="center"/>
          </w:tcPr>
          <w:p w14:paraId="3A7C182D" w14:textId="77777777" w:rsidR="00587CF4" w:rsidRPr="005D57E5" w:rsidRDefault="00587CF4" w:rsidP="00587CF4"/>
        </w:tc>
        <w:tc>
          <w:tcPr>
            <w:tcW w:w="345" w:type="pct"/>
            <w:shd w:val="clear" w:color="auto" w:fill="DDDDDD"/>
            <w:vAlign w:val="center"/>
          </w:tcPr>
          <w:p w14:paraId="45B843E6" w14:textId="77777777" w:rsidR="00587CF4" w:rsidRPr="00DF2552" w:rsidRDefault="00587CF4" w:rsidP="00587CF4">
            <w:pPr>
              <w:jc w:val="center"/>
            </w:pPr>
          </w:p>
        </w:tc>
        <w:tc>
          <w:tcPr>
            <w:tcW w:w="344" w:type="pct"/>
            <w:shd w:val="clear" w:color="auto" w:fill="DDDDDD"/>
            <w:vAlign w:val="center"/>
          </w:tcPr>
          <w:p w14:paraId="4911A852" w14:textId="77777777" w:rsidR="00587CF4" w:rsidRPr="005D57E5" w:rsidRDefault="00587CF4" w:rsidP="00587CF4">
            <w:pPr>
              <w:jc w:val="center"/>
            </w:pPr>
          </w:p>
        </w:tc>
      </w:tr>
      <w:tr w:rsidR="00587CF4" w:rsidRPr="00F61D07" w14:paraId="13071D60" w14:textId="77777777" w:rsidTr="00587CF4">
        <w:tc>
          <w:tcPr>
            <w:tcW w:w="5000" w:type="pct"/>
            <w:gridSpan w:val="4"/>
            <w:shd w:val="clear" w:color="auto" w:fill="EAEAEA"/>
          </w:tcPr>
          <w:p w14:paraId="0FA0509E" w14:textId="77777777" w:rsidR="008A082A" w:rsidRDefault="008A082A" w:rsidP="008A082A">
            <w:pPr>
              <w:pStyle w:val="ATABulletLevel01BodySlide"/>
            </w:pPr>
            <w:r>
              <w:t>Nom</w:t>
            </w:r>
          </w:p>
          <w:p w14:paraId="1441821C" w14:textId="77777777" w:rsidR="008A082A" w:rsidRDefault="008A082A" w:rsidP="008A082A">
            <w:pPr>
              <w:pStyle w:val="ATABulletLevel01BodySlide"/>
            </w:pPr>
            <w:r>
              <w:t>Poste</w:t>
            </w:r>
          </w:p>
          <w:p w14:paraId="3029354E" w14:textId="77777777" w:rsidR="008A082A" w:rsidRDefault="008A082A" w:rsidP="008A082A">
            <w:pPr>
              <w:pStyle w:val="ATABulletLevel01BodySlide"/>
            </w:pPr>
            <w:r>
              <w:t>Expérience professionnelle</w:t>
            </w:r>
          </w:p>
          <w:p w14:paraId="6C18EB48" w14:textId="37EEAF9A" w:rsidR="00587CF4" w:rsidRPr="00B7142E" w:rsidRDefault="008A082A" w:rsidP="008A082A">
            <w:pPr>
              <w:pStyle w:val="ATABulletLevel01BodySlide"/>
            </w:pPr>
            <w:r>
              <w:t>Attentes concernant le cours</w:t>
            </w:r>
          </w:p>
        </w:tc>
      </w:tr>
      <w:tr w:rsidR="00587CF4" w:rsidRPr="00F61D07" w14:paraId="4BA1A379" w14:textId="77777777" w:rsidTr="00587CF4">
        <w:tc>
          <w:tcPr>
            <w:tcW w:w="5000" w:type="pct"/>
            <w:gridSpan w:val="4"/>
            <w:shd w:val="clear" w:color="auto" w:fill="EAEAEA"/>
            <w:vAlign w:val="center"/>
          </w:tcPr>
          <w:p w14:paraId="12FE94DD" w14:textId="5515C3FA" w:rsidR="00587CF4" w:rsidRPr="00373C62" w:rsidRDefault="00587CF4" w:rsidP="008A082A">
            <w:pPr>
              <w:pStyle w:val="ATAGraphicDescription"/>
            </w:pPr>
            <w:r>
              <w:t>Description de l’image : Un instructeur qui se présente.</w:t>
            </w:r>
          </w:p>
        </w:tc>
      </w:tr>
    </w:tbl>
    <w:p w14:paraId="130933D9" w14:textId="77777777" w:rsidR="00587CF4" w:rsidRDefault="00587CF4" w:rsidP="00587CF4">
      <w:pPr>
        <w:pStyle w:val="ATABody"/>
      </w:pPr>
    </w:p>
    <w:p w14:paraId="1E5E1318" w14:textId="77777777" w:rsidR="00555776" w:rsidRDefault="00555776" w:rsidP="00555776">
      <w:pPr>
        <w:pStyle w:val="ATABulletLevel01BodySlide"/>
      </w:pPr>
      <w:r>
        <w:t>Pour faciliter les présentations :</w:t>
      </w:r>
    </w:p>
    <w:p w14:paraId="1E5E1319" w14:textId="1E6419EE" w:rsidR="00555776" w:rsidRDefault="00555776" w:rsidP="0029001D">
      <w:pPr>
        <w:pStyle w:val="ATABulletLevel02BodySlide"/>
      </w:pPr>
      <w:r>
        <w:t>L'animateur principal se présente lui-même ainsi que les membres de l'ambassade présents, l'ATA ou le centre de formation hôte, et les interprètes (le cas échéant).</w:t>
      </w:r>
    </w:p>
    <w:p w14:paraId="1E5E131A" w14:textId="3525C9FA" w:rsidR="00555776" w:rsidRPr="004B4A05" w:rsidRDefault="008A082A" w:rsidP="0029001D">
      <w:pPr>
        <w:pStyle w:val="ATABulletLevel02BodySlide"/>
        <w:rPr>
          <w:rStyle w:val="ATAEmphasis"/>
          <w:b w:val="0"/>
          <w:bCs w:val="0"/>
        </w:rPr>
      </w:pPr>
      <w:r>
        <w:rPr>
          <w:rStyle w:val="ATAEmphasis"/>
          <w:b w:val="0"/>
        </w:rPr>
        <w:t>Il demande ensuite aux autres instructeurs de se présenter en précisant leur nom, leur intitulé de poste, leur expérience sur les sujets qu’ils vont enseigner et leurs attentes concernant le cours.</w:t>
      </w:r>
    </w:p>
    <w:p w14:paraId="1CC9AA79" w14:textId="43120B3D" w:rsidR="008A082A" w:rsidRDefault="008A7043" w:rsidP="0029001D">
      <w:pPr>
        <w:pStyle w:val="ATABulletLevel02BodySlide"/>
      </w:pPr>
      <w:r>
        <w:t>Notez les noms des instructeurs sur une feuille du tableau-papier et laissez cette liste de noms affichée pendant toute la durée du cours.</w:t>
      </w:r>
    </w:p>
    <w:p w14:paraId="1E5E131B" w14:textId="601D90BC" w:rsidR="00555776" w:rsidRDefault="00555776" w:rsidP="0029001D">
      <w:pPr>
        <w:pStyle w:val="ATABulletLevel02BodySlide"/>
      </w:pPr>
      <w:r>
        <w:t xml:space="preserve">Expliquez aux participants que les instructeurs se tiendront à leur disposition pour répondre </w:t>
      </w:r>
      <w:r w:rsidR="003534CD">
        <w:t>à leurs</w:t>
      </w:r>
      <w:r>
        <w:t xml:space="preserve"> questions et les accompagner pendant le cours.</w:t>
      </w:r>
    </w:p>
    <w:p w14:paraId="1FC97D64" w14:textId="77777777" w:rsidR="008A082A" w:rsidRDefault="008A082A" w:rsidP="008A082A">
      <w:pPr>
        <w:pStyle w:val="ATABody"/>
      </w:pPr>
    </w:p>
    <w:p w14:paraId="24FAB3B3" w14:textId="77777777" w:rsidR="00F24779" w:rsidRDefault="00F24779" w:rsidP="008A082A">
      <w:pPr>
        <w:pStyle w:val="ATABody"/>
      </w:pPr>
    </w:p>
    <w:p w14:paraId="05571D45" w14:textId="77777777" w:rsidR="00F24779" w:rsidRPr="0096691C" w:rsidRDefault="00F24779" w:rsidP="008A082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8A082A" w:rsidRPr="00F61D07" w14:paraId="22CA18E0" w14:textId="77777777" w:rsidTr="008A082A">
        <w:trPr>
          <w:trHeight w:val="432"/>
        </w:trPr>
        <w:tc>
          <w:tcPr>
            <w:tcW w:w="3967" w:type="pct"/>
            <w:shd w:val="clear" w:color="auto" w:fill="DDDDDD"/>
            <w:vAlign w:val="center"/>
          </w:tcPr>
          <w:p w14:paraId="0FDC3368" w14:textId="4591358A" w:rsidR="008A082A" w:rsidRPr="00D4655D" w:rsidRDefault="008A082A" w:rsidP="008A082A">
            <w:pPr>
              <w:pStyle w:val="ATASlideNoteHeading"/>
            </w:pPr>
            <w:r>
              <w:lastRenderedPageBreak/>
              <w:t xml:space="preserve">Diapo </w:t>
            </w:r>
            <w:r w:rsidR="00F24779">
              <w:fldChar w:fldCharType="begin"/>
            </w:r>
            <w:r w:rsidR="00F24779">
              <w:instrText xml:space="preserve"> SEQ ataslide \s </w:instrText>
            </w:r>
            <w:r w:rsidR="00F24779">
              <w:fldChar w:fldCharType="separate"/>
            </w:r>
            <w:r w:rsidR="00CF3946">
              <w:rPr>
                <w:noProof/>
              </w:rPr>
              <w:t>3</w:t>
            </w:r>
            <w:r w:rsidR="00F24779">
              <w:rPr>
                <w:noProof/>
              </w:rPr>
              <w:fldChar w:fldCharType="end"/>
            </w:r>
            <w:r>
              <w:t>. Présentation des participants</w:t>
            </w:r>
          </w:p>
        </w:tc>
        <w:tc>
          <w:tcPr>
            <w:tcW w:w="344" w:type="pct"/>
            <w:shd w:val="clear" w:color="auto" w:fill="DDDDDD"/>
            <w:vAlign w:val="center"/>
          </w:tcPr>
          <w:p w14:paraId="0DACDA9A" w14:textId="77777777" w:rsidR="008A082A" w:rsidRPr="005D57E5" w:rsidRDefault="008A082A" w:rsidP="008A082A"/>
        </w:tc>
        <w:tc>
          <w:tcPr>
            <w:tcW w:w="345" w:type="pct"/>
            <w:shd w:val="clear" w:color="auto" w:fill="DDDDDD"/>
            <w:vAlign w:val="center"/>
          </w:tcPr>
          <w:p w14:paraId="3B4AF3CD" w14:textId="77777777" w:rsidR="008A082A" w:rsidRPr="00DF2552" w:rsidRDefault="008A082A" w:rsidP="008A082A">
            <w:pPr>
              <w:jc w:val="center"/>
            </w:pPr>
          </w:p>
        </w:tc>
        <w:tc>
          <w:tcPr>
            <w:tcW w:w="344" w:type="pct"/>
            <w:shd w:val="clear" w:color="auto" w:fill="DDDDDD"/>
            <w:vAlign w:val="center"/>
          </w:tcPr>
          <w:p w14:paraId="4577DF9B" w14:textId="77777777" w:rsidR="008A082A" w:rsidRPr="005D57E5" w:rsidRDefault="008A082A" w:rsidP="008A082A">
            <w:pPr>
              <w:jc w:val="center"/>
            </w:pPr>
          </w:p>
        </w:tc>
      </w:tr>
      <w:tr w:rsidR="008A082A" w:rsidRPr="00F61D07" w14:paraId="5E774E08" w14:textId="77777777" w:rsidTr="008A082A">
        <w:tc>
          <w:tcPr>
            <w:tcW w:w="5000" w:type="pct"/>
            <w:gridSpan w:val="4"/>
            <w:shd w:val="clear" w:color="auto" w:fill="EAEAEA"/>
          </w:tcPr>
          <w:p w14:paraId="3E28FB81" w14:textId="5C68B383" w:rsidR="008A082A" w:rsidRDefault="008A082A" w:rsidP="008A082A">
            <w:pPr>
              <w:pStyle w:val="ATABulletLevel01BodySlide"/>
            </w:pPr>
            <w:r>
              <w:t>Veuillez fournir les informations suivantes :</w:t>
            </w:r>
          </w:p>
          <w:p w14:paraId="45454B32" w14:textId="1F8B64CD" w:rsidR="008A082A" w:rsidRDefault="008A082A" w:rsidP="00D876F4">
            <w:pPr>
              <w:pStyle w:val="ATABulletLevel01BodySlide"/>
              <w:numPr>
                <w:ilvl w:val="0"/>
                <w:numId w:val="10"/>
              </w:numPr>
            </w:pPr>
            <w:r>
              <w:t>Nom</w:t>
            </w:r>
          </w:p>
          <w:p w14:paraId="0802544D" w14:textId="77777777" w:rsidR="008A082A" w:rsidRDefault="008A082A" w:rsidP="00D876F4">
            <w:pPr>
              <w:pStyle w:val="ATABulletLevel01BodySlide"/>
              <w:numPr>
                <w:ilvl w:val="0"/>
                <w:numId w:val="11"/>
              </w:numPr>
            </w:pPr>
            <w:r>
              <w:t>Poste</w:t>
            </w:r>
          </w:p>
          <w:p w14:paraId="4B9D4F08" w14:textId="77777777" w:rsidR="008A082A" w:rsidRDefault="008A082A" w:rsidP="00D876F4">
            <w:pPr>
              <w:pStyle w:val="ATABulletLevel01BodySlide"/>
              <w:numPr>
                <w:ilvl w:val="0"/>
                <w:numId w:val="11"/>
              </w:numPr>
            </w:pPr>
            <w:r>
              <w:t>Expérience professionnelle</w:t>
            </w:r>
          </w:p>
          <w:p w14:paraId="76D4D835" w14:textId="6CEDCF8D" w:rsidR="008A082A" w:rsidRPr="00B7142E" w:rsidRDefault="008A082A" w:rsidP="00D876F4">
            <w:pPr>
              <w:pStyle w:val="ATABulletLevel01BodySlide"/>
              <w:numPr>
                <w:ilvl w:val="0"/>
                <w:numId w:val="11"/>
              </w:numPr>
            </w:pPr>
            <w:r>
              <w:t>Attentes concernant le cours</w:t>
            </w:r>
          </w:p>
        </w:tc>
      </w:tr>
      <w:tr w:rsidR="008A082A" w:rsidRPr="00F61D07" w14:paraId="7914369F" w14:textId="77777777" w:rsidTr="008A082A">
        <w:tc>
          <w:tcPr>
            <w:tcW w:w="5000" w:type="pct"/>
            <w:gridSpan w:val="4"/>
            <w:shd w:val="clear" w:color="auto" w:fill="EAEAEA"/>
            <w:vAlign w:val="center"/>
          </w:tcPr>
          <w:p w14:paraId="21F96E96" w14:textId="119A63D9" w:rsidR="008A082A" w:rsidRPr="00373C62" w:rsidRDefault="008A082A" w:rsidP="008A082A">
            <w:pPr>
              <w:pStyle w:val="ATAGraphicDescription"/>
            </w:pPr>
            <w:r>
              <w:t>Description de l’image : Une participante au cours.</w:t>
            </w:r>
          </w:p>
        </w:tc>
      </w:tr>
    </w:tbl>
    <w:p w14:paraId="17807291" w14:textId="77777777" w:rsidR="008A082A" w:rsidRDefault="008A082A" w:rsidP="008A082A">
      <w:pPr>
        <w:pStyle w:val="ATABody"/>
      </w:pPr>
    </w:p>
    <w:p w14:paraId="1E5E132B" w14:textId="4880CED6" w:rsidR="00555776" w:rsidRDefault="00555776" w:rsidP="00555776">
      <w:pPr>
        <w:pStyle w:val="ATABulletLevel01BodySlide"/>
      </w:pPr>
      <w:r>
        <w:t>Demandez aux participants de se présenter, tandis que les instructeurs se tiennent debout devant le groupe. Veillez à ce que chaque participant précise les informations suivantes :</w:t>
      </w:r>
    </w:p>
    <w:p w14:paraId="1E5E132C" w14:textId="77777777" w:rsidR="00555776" w:rsidRDefault="00555776" w:rsidP="0029001D">
      <w:pPr>
        <w:pStyle w:val="ATABulletLevel02BodySlide"/>
      </w:pPr>
      <w:r>
        <w:t>Nom</w:t>
      </w:r>
    </w:p>
    <w:p w14:paraId="1E5E132D" w14:textId="77777777" w:rsidR="00555776" w:rsidRDefault="00555776" w:rsidP="0029001D">
      <w:pPr>
        <w:pStyle w:val="ATABulletLevel02BodySlide"/>
      </w:pPr>
      <w:r>
        <w:t>Poste</w:t>
      </w:r>
    </w:p>
    <w:p w14:paraId="1E5E132E" w14:textId="40635EF5" w:rsidR="006D7154" w:rsidRDefault="00555776" w:rsidP="006D7154">
      <w:pPr>
        <w:pStyle w:val="ATABulletLevel02BodySlide"/>
      </w:pPr>
      <w:r>
        <w:t>Expérience en matière de répression d’activités terroristes</w:t>
      </w:r>
    </w:p>
    <w:p w14:paraId="1E5E132F" w14:textId="69465F80" w:rsidR="00555776" w:rsidRDefault="00555776" w:rsidP="0029001D">
      <w:pPr>
        <w:pStyle w:val="ATABulletLevel02BodySlide"/>
      </w:pPr>
      <w:r>
        <w:t>Ce qu'il ou elle attend du cours et espère en retirer</w:t>
      </w:r>
    </w:p>
    <w:p w14:paraId="1E5E1330" w14:textId="77777777" w:rsidR="00555776" w:rsidRDefault="00555776" w:rsidP="00555776">
      <w:pPr>
        <w:pStyle w:val="ATABulletLevel01BodySlide"/>
      </w:pPr>
      <w:r>
        <w:t>Pendant les présentations, faites équipe avec les autres instructeurs pour :</w:t>
      </w:r>
    </w:p>
    <w:p w14:paraId="1E5E1331" w14:textId="722E8522" w:rsidR="00555776" w:rsidRDefault="00555776" w:rsidP="0029001D">
      <w:pPr>
        <w:pStyle w:val="ATABulletLevel02BodySlide"/>
      </w:pPr>
      <w:r>
        <w:rPr>
          <w:rStyle w:val="ATAEmphasis"/>
        </w:rPr>
        <w:t>Noter le niveau d'expérience et les domaines d'expertise de chaque participant.</w:t>
      </w:r>
      <w:r>
        <w:rPr>
          <w:b/>
        </w:rPr>
        <w:t xml:space="preserve"> </w:t>
      </w:r>
      <w:r w:rsidR="003534CD">
        <w:t>Appuyez-vous sur</w:t>
      </w:r>
      <w:r>
        <w:t xml:space="preserve"> ces informations pour anticiper leurs questions, identifier leurs domaines de préoccupation et les r</w:t>
      </w:r>
      <w:r w:rsidR="003534CD">
        <w:t>é</w:t>
      </w:r>
      <w:r>
        <w:t xml:space="preserve">partir en petits groupes de manière pertinente pendant les modules </w:t>
      </w:r>
      <w:r w:rsidR="003534CD">
        <w:t>qui suivront</w:t>
      </w:r>
      <w:r>
        <w:t>.</w:t>
      </w:r>
    </w:p>
    <w:p w14:paraId="1E5E1332" w14:textId="4AE5D3FA" w:rsidR="00555776" w:rsidRDefault="00555776" w:rsidP="0029001D">
      <w:pPr>
        <w:pStyle w:val="ATABulletLevel02BodySlide"/>
      </w:pPr>
      <w:r>
        <w:rPr>
          <w:rStyle w:val="ATAEmphasis"/>
        </w:rPr>
        <w:t>Dresser la liste des attentes des participants sur une feuille du tableau-papier.</w:t>
      </w:r>
      <w:r>
        <w:t xml:space="preserve"> Affichez cette liste pendant toute la durée du cours. Pendant la formation, s'il convient, faites référence à cette liste. Si vous ne pouvez pas répondre à toutes les attentes avant la fin du cours, expliquez-le aux participants. </w:t>
      </w:r>
      <w:r w:rsidR="003534CD" w:rsidRPr="003534CD">
        <w:t>Suggérez-leur de s’entretenir avec leur voie hiérarchique pour discuter des besoins particuliers avec le RSO ou le représentant de l'ATA.</w:t>
      </w:r>
    </w:p>
    <w:p w14:paraId="1E5E1333" w14:textId="791C6E88" w:rsidR="00555776" w:rsidRDefault="00555776" w:rsidP="00555776">
      <w:pPr>
        <w:pStyle w:val="ATABulletLevel01BodySlide"/>
      </w:pPr>
      <w:r>
        <w:t xml:space="preserve">À la fin de la première journée, faites circuler la liste des participants parmi ces derniers et demandez-leur de vérifier que leurs informations sont exactes. Lorsque la liste des participants est définitive, communiquez-la au RSO ou au représentant de l'ATA </w:t>
      </w:r>
      <w:r w:rsidR="00FF14A8">
        <w:t>en vue de</w:t>
      </w:r>
      <w:r>
        <w:t xml:space="preserve"> préparer les certificats de fin de cours.</w:t>
      </w:r>
    </w:p>
    <w:p w14:paraId="1E5E1334" w14:textId="33B46387" w:rsidR="00555776" w:rsidRDefault="00555776" w:rsidP="00555776">
      <w:pPr>
        <w:pStyle w:val="ATABulletLevel01BodySlide"/>
      </w:pPr>
      <w:r>
        <w:t>Dans la mesure du possible, n’oubliez pas de vous adresser aux participants par leur nom.</w:t>
      </w:r>
    </w:p>
    <w:p w14:paraId="07D89A4D" w14:textId="77777777" w:rsidR="008A082A" w:rsidRPr="0096691C" w:rsidRDefault="008A082A" w:rsidP="008A082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8A082A" w:rsidRPr="00F61D07" w14:paraId="42999E1B" w14:textId="77777777" w:rsidTr="008A082A">
        <w:trPr>
          <w:trHeight w:val="432"/>
        </w:trPr>
        <w:tc>
          <w:tcPr>
            <w:tcW w:w="3967" w:type="pct"/>
            <w:shd w:val="clear" w:color="auto" w:fill="DDDDDD"/>
            <w:vAlign w:val="center"/>
          </w:tcPr>
          <w:p w14:paraId="1BA43572" w14:textId="4E544CB7" w:rsidR="008A082A" w:rsidRPr="00D4655D" w:rsidRDefault="008A082A" w:rsidP="008A082A">
            <w:pPr>
              <w:pStyle w:val="ATASlideNoteHeading"/>
            </w:pPr>
            <w:r>
              <w:t xml:space="preserve">Diapo </w:t>
            </w:r>
            <w:r w:rsidR="00F24779">
              <w:fldChar w:fldCharType="begin"/>
            </w:r>
            <w:r w:rsidR="00F24779">
              <w:instrText xml:space="preserve"> SEQ ataslide \s </w:instrText>
            </w:r>
            <w:r w:rsidR="00F24779">
              <w:fldChar w:fldCharType="separate"/>
            </w:r>
            <w:r w:rsidR="00CF3946">
              <w:rPr>
                <w:noProof/>
              </w:rPr>
              <w:t>4</w:t>
            </w:r>
            <w:r w:rsidR="00F24779">
              <w:rPr>
                <w:noProof/>
              </w:rPr>
              <w:fldChar w:fldCharType="end"/>
            </w:r>
            <w:r>
              <w:t>. Présentation des documents du cours</w:t>
            </w:r>
          </w:p>
        </w:tc>
        <w:tc>
          <w:tcPr>
            <w:tcW w:w="344" w:type="pct"/>
            <w:shd w:val="clear" w:color="auto" w:fill="DDDDDD"/>
            <w:vAlign w:val="center"/>
          </w:tcPr>
          <w:p w14:paraId="05A3161B" w14:textId="77777777" w:rsidR="008A082A" w:rsidRPr="005D57E5" w:rsidRDefault="008A082A" w:rsidP="008A082A"/>
        </w:tc>
        <w:tc>
          <w:tcPr>
            <w:tcW w:w="345" w:type="pct"/>
            <w:shd w:val="clear" w:color="auto" w:fill="DDDDDD"/>
            <w:vAlign w:val="center"/>
          </w:tcPr>
          <w:p w14:paraId="5C93CC6B" w14:textId="77777777" w:rsidR="008A082A" w:rsidRPr="00DF2552" w:rsidRDefault="008A082A" w:rsidP="008A082A">
            <w:pPr>
              <w:jc w:val="center"/>
            </w:pPr>
          </w:p>
        </w:tc>
        <w:tc>
          <w:tcPr>
            <w:tcW w:w="344" w:type="pct"/>
            <w:shd w:val="clear" w:color="auto" w:fill="DDDDDD"/>
            <w:vAlign w:val="center"/>
          </w:tcPr>
          <w:p w14:paraId="2D161112" w14:textId="77777777" w:rsidR="008A082A" w:rsidRPr="005D57E5" w:rsidRDefault="008A082A" w:rsidP="008A082A">
            <w:pPr>
              <w:jc w:val="center"/>
            </w:pPr>
          </w:p>
        </w:tc>
      </w:tr>
      <w:tr w:rsidR="008A082A" w:rsidRPr="00F61D07" w14:paraId="2D58BA7F" w14:textId="77777777" w:rsidTr="008A082A">
        <w:tc>
          <w:tcPr>
            <w:tcW w:w="5000" w:type="pct"/>
            <w:gridSpan w:val="4"/>
            <w:shd w:val="clear" w:color="auto" w:fill="EAEAEA"/>
          </w:tcPr>
          <w:p w14:paraId="1A533EFD" w14:textId="39E5127A" w:rsidR="008A082A" w:rsidRDefault="008A082A" w:rsidP="008A082A">
            <w:pPr>
              <w:pStyle w:val="ATABulletLevel01BodySlide"/>
            </w:pPr>
            <w:r>
              <w:t>Polycopiés</w:t>
            </w:r>
          </w:p>
          <w:p w14:paraId="2C92BF04" w14:textId="14B6CDFA" w:rsidR="008A082A" w:rsidRDefault="008A082A" w:rsidP="008A082A">
            <w:pPr>
              <w:pStyle w:val="ATABulletLevel01BodySlide"/>
            </w:pPr>
            <w:r>
              <w:t>Guides pratiques</w:t>
            </w:r>
          </w:p>
          <w:p w14:paraId="2402A39F" w14:textId="144BC150" w:rsidR="008A082A" w:rsidRDefault="008A082A" w:rsidP="008A082A">
            <w:pPr>
              <w:pStyle w:val="ATABulletLevel01BodySlide"/>
            </w:pPr>
            <w:r>
              <w:t>Supports de cours</w:t>
            </w:r>
          </w:p>
          <w:p w14:paraId="1956ADDD" w14:textId="060772DD" w:rsidR="008A082A" w:rsidRPr="00B7142E" w:rsidRDefault="008A082A" w:rsidP="00D876F4">
            <w:pPr>
              <w:pStyle w:val="ATABulletLevel01BodySlide"/>
              <w:numPr>
                <w:ilvl w:val="0"/>
                <w:numId w:val="10"/>
              </w:numPr>
            </w:pPr>
            <w:r>
              <w:t>Supports numériques</w:t>
            </w:r>
          </w:p>
        </w:tc>
      </w:tr>
      <w:tr w:rsidR="008A082A" w:rsidRPr="00F61D07" w14:paraId="12C47406" w14:textId="77777777" w:rsidTr="008A082A">
        <w:tc>
          <w:tcPr>
            <w:tcW w:w="5000" w:type="pct"/>
            <w:gridSpan w:val="4"/>
            <w:shd w:val="clear" w:color="auto" w:fill="EAEAEA"/>
            <w:vAlign w:val="center"/>
          </w:tcPr>
          <w:p w14:paraId="3FF7715B" w14:textId="109DFC1A" w:rsidR="008A082A" w:rsidRPr="00373C62" w:rsidRDefault="008A082A" w:rsidP="008A082A">
            <w:pPr>
              <w:pStyle w:val="ATAGraphicDescription"/>
            </w:pPr>
            <w:r>
              <w:t>Description de l’image : Une personne qui tient dans sa main un support numérique.</w:t>
            </w:r>
          </w:p>
        </w:tc>
      </w:tr>
    </w:tbl>
    <w:p w14:paraId="15A3B3FE" w14:textId="77777777" w:rsidR="008A082A" w:rsidRDefault="008A082A" w:rsidP="008A082A">
      <w:pPr>
        <w:pStyle w:val="ATABody"/>
      </w:pPr>
    </w:p>
    <w:p w14:paraId="1E5E1345" w14:textId="260DBA85" w:rsidR="00555776" w:rsidRDefault="00555776" w:rsidP="00555776">
      <w:pPr>
        <w:pStyle w:val="ATABulletLevel01BodySlide"/>
      </w:pPr>
      <w:r>
        <w:t>Prenez quelques minutes pour présenter les documents du cours.</w:t>
      </w:r>
    </w:p>
    <w:p w14:paraId="4AE43C8F" w14:textId="77777777" w:rsidR="00081E05" w:rsidRDefault="00555776" w:rsidP="004207E5">
      <w:pPr>
        <w:pStyle w:val="ATABulletLevel01BodySlide"/>
      </w:pPr>
      <w:r>
        <w:lastRenderedPageBreak/>
        <w:t>Expliquez aux participants que vous ferez appel aux polycopiés tout au long de la formation et qu’il convient de les conserver comme documents de référence pour plus tard.</w:t>
      </w:r>
    </w:p>
    <w:p w14:paraId="1E5E1347" w14:textId="32129492" w:rsidR="00555776" w:rsidRDefault="00081E05" w:rsidP="003208C2">
      <w:pPr>
        <w:pStyle w:val="ATABulletLevel01BodySlide"/>
      </w:pPr>
      <w:r>
        <w:t>Expliquez aux participants que vous ferez appel aux guides pratiques tout au long de la formation et qu’il convient de les conserver comme documents de référence</w:t>
      </w:r>
      <w:r w:rsidR="00FF14A8">
        <w:t xml:space="preserve"> pour plus tard</w:t>
      </w:r>
      <w:r>
        <w:t xml:space="preserve">. Les guides pratiques contiennent des outils pédagogiques et des listes de contrôle ainsi que des exercices très complets. </w:t>
      </w:r>
    </w:p>
    <w:p w14:paraId="1E5E134A" w14:textId="1499CD0E" w:rsidR="00555776" w:rsidRDefault="00555776" w:rsidP="00555776">
      <w:pPr>
        <w:pStyle w:val="ATABulletLevel01BodySlide"/>
      </w:pPr>
      <w:r>
        <w:t xml:space="preserve">Expliquez aux participants qu’ils recevront tous les documents sur un CD </w:t>
      </w:r>
      <w:r w:rsidR="00BD38B1">
        <w:t xml:space="preserve">à la fin </w:t>
      </w:r>
      <w:r>
        <w:t>de la formation.</w:t>
      </w:r>
    </w:p>
    <w:p w14:paraId="550211E5" w14:textId="77777777" w:rsidR="00097EA9" w:rsidRDefault="00097EA9" w:rsidP="00097EA9">
      <w:pPr>
        <w:pStyle w:val="ATABulletLevel01BodySlide"/>
        <w:numPr>
          <w:ilvl w:val="0"/>
          <w:numId w:val="0"/>
        </w:numPr>
      </w:pPr>
    </w:p>
    <w:p w14:paraId="04EA8E6D" w14:textId="0B7D8ADD" w:rsidR="00097EA9" w:rsidRPr="009B32F9" w:rsidRDefault="00097EA9" w:rsidP="23D62D43">
      <w:pPr>
        <w:pBdr>
          <w:top w:val="single" w:sz="2" w:space="2" w:color="FFFFFF" w:themeColor="background1"/>
          <w:left w:val="single" w:sz="2" w:space="4" w:color="FFFFFF" w:themeColor="background1"/>
          <w:bottom w:val="single" w:sz="2" w:space="2" w:color="FFFFFF" w:themeColor="background1"/>
        </w:pBdr>
        <w:shd w:val="clear" w:color="auto" w:fill="A6A6A6" w:themeFill="background1" w:themeFillShade="A6"/>
        <w:tabs>
          <w:tab w:val="left" w:pos="0"/>
          <w:tab w:val="right" w:pos="9360"/>
        </w:tabs>
        <w:outlineLvl w:val="1"/>
        <w:rPr>
          <w:b/>
          <w:bCs/>
        </w:rPr>
      </w:pPr>
      <w:r>
        <w:rPr>
          <w:rStyle w:val="ATATopicHeadingChar"/>
        </w:rPr>
        <w:t xml:space="preserve">Sujet : Aperçu de l’ATA                                                                            </w:t>
      </w:r>
      <w:r>
        <w:rPr>
          <w:b/>
        </w:rPr>
        <w:tab/>
      </w:r>
      <w:r>
        <w:rPr>
          <w:b/>
          <w:color w:val="262626" w:themeColor="text1" w:themeTint="D9"/>
          <w:sz w:val="20"/>
        </w:rPr>
        <w:t>Durée : 10 minutes</w:t>
      </w:r>
      <w:r>
        <w:rPr>
          <w:b/>
        </w:rPr>
        <w:t xml:space="preserve"> </w:t>
      </w:r>
    </w:p>
    <w:p w14:paraId="35669722" w14:textId="77777777" w:rsidR="00097EA9" w:rsidRDefault="00097EA9" w:rsidP="00097EA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81E05" w:rsidRPr="00F61D07" w14:paraId="6D406FE7" w14:textId="77777777" w:rsidTr="00081E05">
        <w:trPr>
          <w:trHeight w:val="432"/>
        </w:trPr>
        <w:tc>
          <w:tcPr>
            <w:tcW w:w="3967" w:type="pct"/>
            <w:shd w:val="clear" w:color="auto" w:fill="DDDDDD"/>
            <w:vAlign w:val="center"/>
          </w:tcPr>
          <w:p w14:paraId="54272581" w14:textId="64392C26" w:rsidR="00081E05" w:rsidRPr="00D4655D" w:rsidRDefault="00081E05" w:rsidP="00081E05">
            <w:pPr>
              <w:pStyle w:val="ATASlideNoteHeading"/>
            </w:pPr>
            <w:r>
              <w:t xml:space="preserve">Diapo </w:t>
            </w:r>
            <w:r w:rsidR="00F24779">
              <w:fldChar w:fldCharType="begin"/>
            </w:r>
            <w:r w:rsidR="00F24779">
              <w:instrText xml:space="preserve"> SEQ ataslide \s </w:instrText>
            </w:r>
            <w:r w:rsidR="00F24779">
              <w:fldChar w:fldCharType="separate"/>
            </w:r>
            <w:r w:rsidR="00CF3946">
              <w:rPr>
                <w:noProof/>
              </w:rPr>
              <w:t>5</w:t>
            </w:r>
            <w:r w:rsidR="00F24779">
              <w:rPr>
                <w:noProof/>
              </w:rPr>
              <w:fldChar w:fldCharType="end"/>
            </w:r>
            <w:r>
              <w:t>. Aperçu de l’ATA</w:t>
            </w:r>
          </w:p>
        </w:tc>
        <w:tc>
          <w:tcPr>
            <w:tcW w:w="344" w:type="pct"/>
            <w:shd w:val="clear" w:color="auto" w:fill="DDDDDD"/>
            <w:vAlign w:val="center"/>
          </w:tcPr>
          <w:p w14:paraId="7CD6ADB6" w14:textId="77777777" w:rsidR="00081E05" w:rsidRPr="005D57E5" w:rsidRDefault="00081E05" w:rsidP="00081E05"/>
        </w:tc>
        <w:tc>
          <w:tcPr>
            <w:tcW w:w="345" w:type="pct"/>
            <w:shd w:val="clear" w:color="auto" w:fill="DDDDDD"/>
            <w:vAlign w:val="center"/>
          </w:tcPr>
          <w:p w14:paraId="52D315E1" w14:textId="77777777" w:rsidR="00081E05" w:rsidRPr="00DF2552" w:rsidRDefault="00081E05" w:rsidP="00081E05">
            <w:pPr>
              <w:jc w:val="center"/>
            </w:pPr>
          </w:p>
        </w:tc>
        <w:tc>
          <w:tcPr>
            <w:tcW w:w="344" w:type="pct"/>
            <w:shd w:val="clear" w:color="auto" w:fill="DDDDDD"/>
            <w:vAlign w:val="center"/>
          </w:tcPr>
          <w:p w14:paraId="06FB2ED6" w14:textId="77777777" w:rsidR="00081E05" w:rsidRPr="005D57E5" w:rsidRDefault="00081E05" w:rsidP="00081E05">
            <w:pPr>
              <w:jc w:val="center"/>
            </w:pPr>
          </w:p>
        </w:tc>
      </w:tr>
      <w:tr w:rsidR="00081E05" w:rsidRPr="00F61D07" w14:paraId="2396012E" w14:textId="77777777" w:rsidTr="00081E05">
        <w:tc>
          <w:tcPr>
            <w:tcW w:w="5000" w:type="pct"/>
            <w:gridSpan w:val="4"/>
            <w:shd w:val="clear" w:color="auto" w:fill="EAEAEA"/>
          </w:tcPr>
          <w:p w14:paraId="62428913" w14:textId="77777777" w:rsidR="00081E05" w:rsidRDefault="00081E05" w:rsidP="00081E05">
            <w:pPr>
              <w:pStyle w:val="ATABulletLevel01BodySlide"/>
            </w:pPr>
            <w:r>
              <w:t xml:space="preserve">Créé par le Congrès des États-Unis en 1983. </w:t>
            </w:r>
          </w:p>
          <w:p w14:paraId="2D91762B" w14:textId="6B5C4602" w:rsidR="00081E05" w:rsidRDefault="00081E05" w:rsidP="00081E05">
            <w:pPr>
              <w:pStyle w:val="ATABulletLevel01BodySlide"/>
            </w:pPr>
            <w:r>
              <w:t>Établi en tant qu'initiative majeure de lutte contre le terrorisme international</w:t>
            </w:r>
            <w:r w:rsidR="00BD38B1">
              <w:t>.</w:t>
            </w:r>
          </w:p>
          <w:p w14:paraId="0BF3D098" w14:textId="4DF6B635" w:rsidR="00081E05" w:rsidRPr="00B7142E" w:rsidRDefault="00081E05" w:rsidP="00081E05">
            <w:pPr>
              <w:pStyle w:val="ATABulletLevel01BodySlide"/>
            </w:pPr>
            <w:r>
              <w:t>Dispense des formations – et l’assistance qui s’y rattache – aux forces de l’ordre et services de sécurité dans le monde entier</w:t>
            </w:r>
            <w:r w:rsidR="00BD38B1">
              <w:t>.</w:t>
            </w:r>
          </w:p>
        </w:tc>
      </w:tr>
      <w:tr w:rsidR="00081E05" w:rsidRPr="00F61D07" w14:paraId="4C67D484" w14:textId="77777777" w:rsidTr="00081E05">
        <w:tc>
          <w:tcPr>
            <w:tcW w:w="5000" w:type="pct"/>
            <w:gridSpan w:val="4"/>
            <w:shd w:val="clear" w:color="auto" w:fill="EAEAEA"/>
            <w:vAlign w:val="center"/>
          </w:tcPr>
          <w:p w14:paraId="4CB810C3" w14:textId="33E86E0E" w:rsidR="00081E05" w:rsidRPr="00373C62" w:rsidRDefault="00081E05" w:rsidP="00081E05">
            <w:pPr>
              <w:pStyle w:val="ATAGraphicDescription"/>
            </w:pPr>
            <w:r>
              <w:t>Description de l’image : Pas d’image.</w:t>
            </w:r>
          </w:p>
        </w:tc>
      </w:tr>
    </w:tbl>
    <w:p w14:paraId="43F06B45" w14:textId="0E6E2862" w:rsidR="006E7105" w:rsidRDefault="006E7105" w:rsidP="00081E05">
      <w:pPr>
        <w:pStyle w:val="ATABody"/>
      </w:pPr>
    </w:p>
    <w:p w14:paraId="1E5E135D" w14:textId="3D7D8343" w:rsidR="00555776" w:rsidRPr="00404013" w:rsidRDefault="00716176" w:rsidP="00555776">
      <w:pPr>
        <w:pStyle w:val="ATABulletLevel01BodySlide"/>
        <w:rPr>
          <w:rStyle w:val="ATAEmphasis"/>
        </w:rPr>
      </w:pPr>
      <w:r>
        <w:rPr>
          <w:rStyle w:val="ATAEmphasis"/>
        </w:rPr>
        <w:t>Présentez l'historique de l'ATA :</w:t>
      </w:r>
    </w:p>
    <w:p w14:paraId="1E5E135E" w14:textId="2B853C49" w:rsidR="00555776" w:rsidRDefault="00555776" w:rsidP="0029001D">
      <w:pPr>
        <w:pStyle w:val="ATABulletLevel02BodySlide"/>
      </w:pPr>
      <w:r>
        <w:t xml:space="preserve">En 1983, le Congrès des États-Unis a autorisé la création du Bureau de l’assistance anti-terrorisme (ATA) en tant qu’initiative majeure de lutte contre le terrorisme international. Relevant de la Direction de la sécurité diplomatique (SD), l’ATA dispense des formations – et l’assistance qui s’y rattache – aux forces de l’ordre et services de sécurité des pays qualifiés partout dans le monde. </w:t>
      </w:r>
      <w:r w:rsidR="00BD38B1">
        <w:t>C’est le</w:t>
      </w:r>
      <w:r>
        <w:t xml:space="preserve"> Bureau du contreterrorisme (BCT) fournit </w:t>
      </w:r>
      <w:r w:rsidR="00BD38B1">
        <w:t>une</w:t>
      </w:r>
      <w:r>
        <w:t xml:space="preserve"> orientation stratégique à l’ATA.</w:t>
      </w:r>
    </w:p>
    <w:p w14:paraId="1E5E135F" w14:textId="0A895E43" w:rsidR="00555776" w:rsidRDefault="00555776" w:rsidP="0029001D">
      <w:pPr>
        <w:pStyle w:val="ATABulletLevel02BodySlide"/>
      </w:pPr>
      <w:r>
        <w:t>Les ambassades des États-Unis jouent un rôle continu dans l'élaboration, la mise en œuvre et la supervision de toute assistance fournie par l’ATA. L'agent régional de sécurité (RSO) de l’ambassade est chargé de veiller à l’efficacité du programme et de sélectionner les candidats aux formations.</w:t>
      </w:r>
    </w:p>
    <w:p w14:paraId="1E5E1360" w14:textId="5AE9C73F" w:rsidR="00555776" w:rsidRPr="00404013" w:rsidRDefault="00555776" w:rsidP="00555776">
      <w:pPr>
        <w:pStyle w:val="ATABulletLevel01BodySlide"/>
        <w:rPr>
          <w:rStyle w:val="ATAEmphasis"/>
        </w:rPr>
      </w:pPr>
      <w:r>
        <w:rPr>
          <w:rStyle w:val="ATAEmphasis"/>
        </w:rPr>
        <w:t>Passez en revue le rôle des RSO et des agents spéciaux :</w:t>
      </w:r>
    </w:p>
    <w:p w14:paraId="1E5E1361" w14:textId="7510356E" w:rsidR="00555776" w:rsidRDefault="00555776" w:rsidP="0029001D">
      <w:pPr>
        <w:pStyle w:val="ATABulletLevel02BodySlide"/>
      </w:pPr>
      <w:r>
        <w:t xml:space="preserve">Les agents régionaux de sécurité (RSO) sont des agents spéciaux de la Direction de la sécurité diplomatique affectés aux missions diplomatiques des États-Unis. Chaque mission diplomatique opère dans le cadre d'un programme de sécurité conçu et entretenu par la Sécurité diplomatique. </w:t>
      </w:r>
    </w:p>
    <w:p w14:paraId="1E5E1362" w14:textId="3EDE1F18" w:rsidR="00555776" w:rsidRDefault="00203436" w:rsidP="0029001D">
      <w:pPr>
        <w:pStyle w:val="ATABulletLevel02BodySlide"/>
      </w:pPr>
      <w:r>
        <w:t>Les RSO font office de conseillers personnels de l'ambassadeur ou du chef de mission pour tout ce qui a trait à la sécurité et coordonnent tous les aspects du programme de sécurité de la mission. Ils assurent également la liaison principale avec les services de police et de sécurité du pays concerné.</w:t>
      </w:r>
    </w:p>
    <w:p w14:paraId="1E5E1364" w14:textId="348A88AC" w:rsidR="00555776" w:rsidRPr="00404013" w:rsidRDefault="00555776" w:rsidP="00555776">
      <w:pPr>
        <w:pStyle w:val="ATABulletLevel01BodySlide"/>
        <w:rPr>
          <w:rStyle w:val="ATAEmphasis"/>
        </w:rPr>
      </w:pPr>
      <w:r>
        <w:rPr>
          <w:rStyle w:val="ATAEmphasis"/>
        </w:rPr>
        <w:t>Présentez un aperçu du programme de l’ATA :</w:t>
      </w:r>
    </w:p>
    <w:p w14:paraId="1E5E1366" w14:textId="77777777" w:rsidR="00555776" w:rsidRDefault="00555776" w:rsidP="0029001D">
      <w:pPr>
        <w:pStyle w:val="ATABulletLevel02BodySlide"/>
      </w:pPr>
      <w:r>
        <w:t>L’ATA cible principalement les objectifs suivants :</w:t>
      </w:r>
    </w:p>
    <w:p w14:paraId="1E5E1367" w14:textId="77777777" w:rsidR="00555776" w:rsidRDefault="00555776" w:rsidP="0029001D">
      <w:pPr>
        <w:pStyle w:val="ATABulletLevel03BodySlide"/>
      </w:pPr>
      <w:r>
        <w:t xml:space="preserve">Renforcer les compétences antiterroristes des pays partenaires en leur fournissant une formation et de l’équipement, dans le but de dissuader et de contrer les menaces terroristes. </w:t>
      </w:r>
    </w:p>
    <w:p w14:paraId="1E5E1368" w14:textId="293B1AB2" w:rsidR="00555776" w:rsidRDefault="00555776" w:rsidP="0029001D">
      <w:pPr>
        <w:pStyle w:val="ATABulletLevel03BodySlide"/>
      </w:pPr>
      <w:r>
        <w:lastRenderedPageBreak/>
        <w:t>Renforcer les relations bilatérales entre les États-Unis et les gouvernements des pays alliés, par le biais d’une assistance concrète dans des domaines d’intérêt commun.</w:t>
      </w:r>
    </w:p>
    <w:p w14:paraId="1E5E1369" w14:textId="50700CA5" w:rsidR="00555776" w:rsidRDefault="00555776" w:rsidP="0029001D">
      <w:pPr>
        <w:pStyle w:val="ATABulletLevel03BodySlide"/>
      </w:pPr>
      <w:r>
        <w:t xml:space="preserve">Approfondir le respect des droits de </w:t>
      </w:r>
      <w:r w:rsidR="00BD38B1">
        <w:t>la personne</w:t>
      </w:r>
      <w:r>
        <w:t xml:space="preserve"> en partageant avec les autorités civiles des techniques antiterroristes modernes, humaines et efficaces.</w:t>
      </w:r>
    </w:p>
    <w:p w14:paraId="1E5E136A" w14:textId="77777777" w:rsidR="00555776" w:rsidRDefault="00555776" w:rsidP="0029001D">
      <w:pPr>
        <w:pStyle w:val="ATABulletLevel02BodySlide"/>
      </w:pPr>
      <w:r>
        <w:t>Cette assistance a pour objet de répondre aux besoins identifiés et de renforcer les capacités antiterroristes des bénéficiaires en les formant efficacement à toute une gamme de techniques de maintien de l'ordre et en leur fournissant le matériel de soutien adéquat ainsi que des conseils techniques.</w:t>
      </w:r>
    </w:p>
    <w:p w14:paraId="1E5E136B" w14:textId="47237372" w:rsidR="00555776" w:rsidRPr="00404013" w:rsidRDefault="00555776" w:rsidP="00555776">
      <w:pPr>
        <w:pStyle w:val="ATABulletLevel01BodySlide"/>
        <w:rPr>
          <w:rStyle w:val="ATAEmphasis"/>
        </w:rPr>
      </w:pPr>
      <w:r>
        <w:rPr>
          <w:rStyle w:val="ATAEmphasis"/>
        </w:rPr>
        <w:t xml:space="preserve">Expliquez comment le programme de l'ATA soutient la mobilisation communautaire et les droits de la personne : </w:t>
      </w:r>
    </w:p>
    <w:p w14:paraId="79277DF2" w14:textId="792A1067" w:rsidR="00404013" w:rsidRDefault="007B2410" w:rsidP="0029001D">
      <w:pPr>
        <w:pStyle w:val="ATABulletLevel02BodySlide"/>
      </w:pPr>
      <w:r>
        <w:t>Informez les participants de leur rôle en tant que représentants des services publics tenus de faire respecter et de promouvoir les lois relatives aux droits de la personne dans le pays partenaire.</w:t>
      </w:r>
    </w:p>
    <w:p w14:paraId="5A8CE3C9" w14:textId="77777777" w:rsidR="00322A18" w:rsidRDefault="00322A18" w:rsidP="00081E05">
      <w:pPr>
        <w:pStyle w:val="ATABody"/>
      </w:pPr>
    </w:p>
    <w:p w14:paraId="417C2C92" w14:textId="70C16319" w:rsidR="00097EA9" w:rsidRPr="009B32F9" w:rsidRDefault="00097EA9" w:rsidP="23D62D43">
      <w:pPr>
        <w:pBdr>
          <w:top w:val="single" w:sz="2" w:space="2" w:color="FFFFFF" w:themeColor="background1"/>
          <w:left w:val="single" w:sz="2" w:space="4" w:color="FFFFFF" w:themeColor="background1"/>
          <w:bottom w:val="single" w:sz="2" w:space="2" w:color="FFFFFF" w:themeColor="background1"/>
        </w:pBdr>
        <w:shd w:val="clear" w:color="auto" w:fill="A6A6A6" w:themeFill="background1" w:themeFillShade="A6"/>
        <w:tabs>
          <w:tab w:val="left" w:pos="0"/>
          <w:tab w:val="right" w:pos="9360"/>
        </w:tabs>
        <w:outlineLvl w:val="1"/>
        <w:rPr>
          <w:b/>
          <w:bCs/>
        </w:rPr>
      </w:pPr>
      <w:r>
        <w:rPr>
          <w:rStyle w:val="ATATopicHeadingChar"/>
        </w:rPr>
        <w:t xml:space="preserve">Sujet : Aperçu du cours                                                                     </w:t>
      </w:r>
      <w:r>
        <w:rPr>
          <w:b/>
        </w:rPr>
        <w:tab/>
      </w:r>
      <w:r>
        <w:rPr>
          <w:b/>
          <w:color w:val="262626" w:themeColor="text1" w:themeTint="D9"/>
          <w:sz w:val="20"/>
        </w:rPr>
        <w:t>Durée : 25 minutes</w:t>
      </w:r>
      <w:r>
        <w:rPr>
          <w:b/>
        </w:rPr>
        <w:t xml:space="preserve"> </w:t>
      </w:r>
    </w:p>
    <w:p w14:paraId="53C6BD2C" w14:textId="77777777" w:rsidR="00097EA9" w:rsidRDefault="00097EA9" w:rsidP="00097EA9">
      <w:pPr>
        <w:ind w:left="0"/>
        <w:rPr>
          <w:color w:val="262626" w:themeColor="text1" w:themeTint="D9"/>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81E05" w:rsidRPr="00F61D07" w14:paraId="5C325DDF" w14:textId="77777777" w:rsidTr="00081E05">
        <w:trPr>
          <w:trHeight w:val="432"/>
        </w:trPr>
        <w:tc>
          <w:tcPr>
            <w:tcW w:w="3967" w:type="pct"/>
            <w:shd w:val="clear" w:color="auto" w:fill="DDDDDD"/>
            <w:vAlign w:val="center"/>
          </w:tcPr>
          <w:p w14:paraId="0167B227" w14:textId="6D5945CC" w:rsidR="00081E05" w:rsidRPr="00D4655D" w:rsidRDefault="00081E05" w:rsidP="00081E05">
            <w:pPr>
              <w:pStyle w:val="ATASlideNoteHeading"/>
            </w:pPr>
            <w:r>
              <w:t xml:space="preserve">Diapo </w:t>
            </w:r>
            <w:r w:rsidR="00F24779">
              <w:fldChar w:fldCharType="begin"/>
            </w:r>
            <w:r w:rsidR="00F24779">
              <w:instrText xml:space="preserve"> SEQ ataslide \s </w:instrText>
            </w:r>
            <w:r w:rsidR="00F24779">
              <w:fldChar w:fldCharType="separate"/>
            </w:r>
            <w:r w:rsidR="00CF3946">
              <w:rPr>
                <w:noProof/>
              </w:rPr>
              <w:t>6</w:t>
            </w:r>
            <w:r w:rsidR="00F24779">
              <w:rPr>
                <w:noProof/>
              </w:rPr>
              <w:fldChar w:fldCharType="end"/>
            </w:r>
            <w:r>
              <w:t xml:space="preserve">. Objectif du cours </w:t>
            </w:r>
          </w:p>
        </w:tc>
        <w:tc>
          <w:tcPr>
            <w:tcW w:w="344" w:type="pct"/>
            <w:shd w:val="clear" w:color="auto" w:fill="DDDDDD"/>
            <w:vAlign w:val="center"/>
          </w:tcPr>
          <w:p w14:paraId="022A3306" w14:textId="77777777" w:rsidR="00081E05" w:rsidRPr="005D57E5" w:rsidRDefault="00081E05" w:rsidP="00081E05"/>
        </w:tc>
        <w:tc>
          <w:tcPr>
            <w:tcW w:w="345" w:type="pct"/>
            <w:shd w:val="clear" w:color="auto" w:fill="DDDDDD"/>
            <w:vAlign w:val="center"/>
          </w:tcPr>
          <w:p w14:paraId="27F43125" w14:textId="77777777" w:rsidR="00081E05" w:rsidRPr="00DF2552" w:rsidRDefault="00081E05" w:rsidP="00081E05">
            <w:pPr>
              <w:jc w:val="center"/>
            </w:pPr>
          </w:p>
        </w:tc>
        <w:tc>
          <w:tcPr>
            <w:tcW w:w="344" w:type="pct"/>
            <w:shd w:val="clear" w:color="auto" w:fill="DDDDDD"/>
            <w:vAlign w:val="center"/>
          </w:tcPr>
          <w:p w14:paraId="5E0E0DC0" w14:textId="77777777" w:rsidR="00081E05" w:rsidRPr="005D57E5" w:rsidRDefault="00081E05" w:rsidP="00081E05">
            <w:pPr>
              <w:jc w:val="center"/>
            </w:pPr>
          </w:p>
        </w:tc>
      </w:tr>
      <w:tr w:rsidR="00081E05" w:rsidRPr="00F61D07" w14:paraId="3F188A63" w14:textId="77777777" w:rsidTr="00081E05">
        <w:tc>
          <w:tcPr>
            <w:tcW w:w="5000" w:type="pct"/>
            <w:gridSpan w:val="4"/>
            <w:shd w:val="clear" w:color="auto" w:fill="EAEAEA"/>
          </w:tcPr>
          <w:p w14:paraId="0234CFE7" w14:textId="4BD26D5B" w:rsidR="00081E05" w:rsidRPr="00B7142E" w:rsidRDefault="00B93386" w:rsidP="00B93386">
            <w:pPr>
              <w:pStyle w:val="ATABulletLevel01BodySlide"/>
            </w:pPr>
            <w:r>
              <w:t>Améliorer les capacités des pays partenaires à enquêter de manière proactive et à juger les individus impliqués dans des activités terroristes.</w:t>
            </w:r>
          </w:p>
        </w:tc>
      </w:tr>
      <w:tr w:rsidR="00081E05" w:rsidRPr="00F61D07" w14:paraId="302F3F6F" w14:textId="77777777" w:rsidTr="00081E05">
        <w:tc>
          <w:tcPr>
            <w:tcW w:w="5000" w:type="pct"/>
            <w:gridSpan w:val="4"/>
            <w:shd w:val="clear" w:color="auto" w:fill="EAEAEA"/>
            <w:vAlign w:val="center"/>
          </w:tcPr>
          <w:p w14:paraId="2B81DE05" w14:textId="77777777" w:rsidR="00081E05" w:rsidRPr="00373C62" w:rsidRDefault="00081E05" w:rsidP="00081E05">
            <w:pPr>
              <w:pStyle w:val="ATAGraphicDescription"/>
            </w:pPr>
            <w:r>
              <w:t>Description de l’image : Pas d’image.</w:t>
            </w:r>
          </w:p>
        </w:tc>
      </w:tr>
    </w:tbl>
    <w:p w14:paraId="7B5CBDFE" w14:textId="77777777" w:rsidR="00081E05" w:rsidRPr="00081E05" w:rsidRDefault="00081E05" w:rsidP="0097530A">
      <w:pPr>
        <w:ind w:left="0"/>
      </w:pPr>
    </w:p>
    <w:p w14:paraId="6B830A21" w14:textId="568F2FD0" w:rsidR="0097530A" w:rsidRPr="00081E05" w:rsidRDefault="00081E05" w:rsidP="00D876F4">
      <w:pPr>
        <w:pStyle w:val="ListParagraph"/>
        <w:numPr>
          <w:ilvl w:val="0"/>
          <w:numId w:val="12"/>
        </w:numPr>
        <w:rPr>
          <w:rFonts w:ascii="Cambria" w:hAnsi="Cambria"/>
          <w:color w:val="262626" w:themeColor="text1" w:themeTint="D9"/>
          <w:sz w:val="24"/>
          <w:szCs w:val="24"/>
        </w:rPr>
      </w:pPr>
      <w:r>
        <w:rPr>
          <w:rFonts w:ascii="Cambria" w:hAnsi="Cambria"/>
          <w:sz w:val="24"/>
        </w:rPr>
        <w:t>Expliquez que la formation ITA met en avant des stratégies et compétences de contre-terrorisme dites proactives conçues pour enquêter, identifier et entraver les activités terroristes. Ce cours aborde également la collecte des preuves, la collecte des informations et le développement de renseignements en vue de poursuivre les suspects en justice. Par le biais de cours</w:t>
      </w:r>
      <w:r w:rsidR="00BD38B1">
        <w:rPr>
          <w:rFonts w:ascii="Cambria" w:hAnsi="Cambria"/>
          <w:sz w:val="24"/>
        </w:rPr>
        <w:t xml:space="preserve"> magistraux</w:t>
      </w:r>
      <w:r>
        <w:rPr>
          <w:rFonts w:ascii="Cambria" w:hAnsi="Cambria"/>
          <w:sz w:val="24"/>
        </w:rPr>
        <w:t xml:space="preserve">, de discussions de groupe et d'exercices menés en classe, les participants étudieront tous les aspects de l'enquête portant sur des activités terroristes. </w:t>
      </w:r>
    </w:p>
    <w:p w14:paraId="3D624C03" w14:textId="77777777" w:rsidR="00081E05" w:rsidRPr="0096691C" w:rsidRDefault="00081E05" w:rsidP="00081E0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81E05" w:rsidRPr="00F61D07" w14:paraId="02F26C5B" w14:textId="77777777" w:rsidTr="00081E05">
        <w:trPr>
          <w:trHeight w:val="432"/>
        </w:trPr>
        <w:tc>
          <w:tcPr>
            <w:tcW w:w="3967" w:type="pct"/>
            <w:shd w:val="clear" w:color="auto" w:fill="DDDDDD"/>
            <w:vAlign w:val="center"/>
          </w:tcPr>
          <w:p w14:paraId="7F0AF42A" w14:textId="2FC392A5" w:rsidR="00081E05" w:rsidRPr="00D4655D" w:rsidRDefault="00081E05" w:rsidP="00081E05">
            <w:pPr>
              <w:pStyle w:val="ATASlideNoteHeading"/>
            </w:pPr>
            <w:r>
              <w:t xml:space="preserve">Diapo </w:t>
            </w:r>
            <w:r w:rsidR="00F24779">
              <w:fldChar w:fldCharType="begin"/>
            </w:r>
            <w:r w:rsidR="00F24779">
              <w:instrText xml:space="preserve"> SEQ ataslide \s </w:instrText>
            </w:r>
            <w:r w:rsidR="00F24779">
              <w:fldChar w:fldCharType="separate"/>
            </w:r>
            <w:r w:rsidR="00CF3946">
              <w:rPr>
                <w:noProof/>
              </w:rPr>
              <w:t>7</w:t>
            </w:r>
            <w:r w:rsidR="00F24779">
              <w:rPr>
                <w:noProof/>
              </w:rPr>
              <w:fldChar w:fldCharType="end"/>
            </w:r>
            <w:r>
              <w:t xml:space="preserve">. Stratégies pédagogiques </w:t>
            </w:r>
          </w:p>
        </w:tc>
        <w:tc>
          <w:tcPr>
            <w:tcW w:w="344" w:type="pct"/>
            <w:shd w:val="clear" w:color="auto" w:fill="DDDDDD"/>
            <w:vAlign w:val="center"/>
          </w:tcPr>
          <w:p w14:paraId="6245F0BB" w14:textId="77777777" w:rsidR="00081E05" w:rsidRPr="005D57E5" w:rsidRDefault="00081E05" w:rsidP="00081E05"/>
        </w:tc>
        <w:tc>
          <w:tcPr>
            <w:tcW w:w="345" w:type="pct"/>
            <w:shd w:val="clear" w:color="auto" w:fill="DDDDDD"/>
            <w:vAlign w:val="center"/>
          </w:tcPr>
          <w:p w14:paraId="30313157" w14:textId="77777777" w:rsidR="00081E05" w:rsidRPr="00DF2552" w:rsidRDefault="00081E05" w:rsidP="00081E05">
            <w:pPr>
              <w:jc w:val="center"/>
            </w:pPr>
          </w:p>
        </w:tc>
        <w:tc>
          <w:tcPr>
            <w:tcW w:w="344" w:type="pct"/>
            <w:shd w:val="clear" w:color="auto" w:fill="DDDDDD"/>
            <w:vAlign w:val="center"/>
          </w:tcPr>
          <w:p w14:paraId="6A3EB6A9" w14:textId="77777777" w:rsidR="00081E05" w:rsidRPr="005D57E5" w:rsidRDefault="00081E05" w:rsidP="00081E05">
            <w:pPr>
              <w:jc w:val="center"/>
            </w:pPr>
          </w:p>
        </w:tc>
      </w:tr>
      <w:tr w:rsidR="00081E05" w:rsidRPr="00F61D07" w14:paraId="3AF3BEA9" w14:textId="77777777" w:rsidTr="00081E05">
        <w:tc>
          <w:tcPr>
            <w:tcW w:w="5000" w:type="pct"/>
            <w:gridSpan w:val="4"/>
            <w:shd w:val="clear" w:color="auto" w:fill="EAEAEA"/>
          </w:tcPr>
          <w:p w14:paraId="7893451D" w14:textId="77777777" w:rsidR="00063D53" w:rsidRPr="008F7AD8" w:rsidRDefault="008F7AD8" w:rsidP="008F7AD8">
            <w:pPr>
              <w:pStyle w:val="ATABulletLevel01BodySlide"/>
            </w:pPr>
            <w:r>
              <w:t>Présentation</w:t>
            </w:r>
          </w:p>
          <w:p w14:paraId="44CF64F1" w14:textId="77777777" w:rsidR="00063D53" w:rsidRPr="008F7AD8" w:rsidRDefault="008F7AD8" w:rsidP="008F7AD8">
            <w:pPr>
              <w:pStyle w:val="ATABulletLevel01BodySlide"/>
            </w:pPr>
            <w:r>
              <w:t>Études de cas</w:t>
            </w:r>
          </w:p>
          <w:p w14:paraId="636051AF" w14:textId="00D90A13" w:rsidR="00063D53" w:rsidRPr="008F7AD8" w:rsidRDefault="008F7AD8" w:rsidP="008F7AD8">
            <w:pPr>
              <w:pStyle w:val="ATABulletLevel01BodySlide"/>
            </w:pPr>
            <w:r>
              <w:t>Discussions</w:t>
            </w:r>
          </w:p>
          <w:p w14:paraId="012A8224" w14:textId="77777777" w:rsidR="00063D53" w:rsidRPr="008F7AD8" w:rsidRDefault="008F7AD8" w:rsidP="008F7AD8">
            <w:pPr>
              <w:pStyle w:val="ATABulletLevel01BodySlide"/>
            </w:pPr>
            <w:r>
              <w:t>Activités</w:t>
            </w:r>
          </w:p>
          <w:p w14:paraId="2933954F" w14:textId="54643969" w:rsidR="00081E05" w:rsidRPr="00B7142E" w:rsidRDefault="008F7AD8" w:rsidP="008F7AD8">
            <w:pPr>
              <w:pStyle w:val="ATABulletLevel01BodySlide"/>
            </w:pPr>
            <w:r>
              <w:t>Exercices pratiques</w:t>
            </w:r>
          </w:p>
        </w:tc>
      </w:tr>
      <w:tr w:rsidR="00081E05" w:rsidRPr="00F61D07" w14:paraId="1F0F3014" w14:textId="77777777" w:rsidTr="00081E05">
        <w:tc>
          <w:tcPr>
            <w:tcW w:w="5000" w:type="pct"/>
            <w:gridSpan w:val="4"/>
            <w:shd w:val="clear" w:color="auto" w:fill="EAEAEA"/>
            <w:vAlign w:val="center"/>
          </w:tcPr>
          <w:p w14:paraId="33E62466" w14:textId="202D393A" w:rsidR="00081E05" w:rsidRPr="00373C62" w:rsidRDefault="00081E05" w:rsidP="00081E05">
            <w:pPr>
              <w:pStyle w:val="ATAGraphicDescription"/>
            </w:pPr>
            <w:r>
              <w:t>Description de l’image : Des participants qui travaillent en petit groupe.</w:t>
            </w:r>
          </w:p>
        </w:tc>
      </w:tr>
    </w:tbl>
    <w:p w14:paraId="24B42CA2" w14:textId="77777777" w:rsidR="00081E05" w:rsidRPr="00081E05" w:rsidRDefault="00081E05" w:rsidP="00081E05">
      <w:pPr>
        <w:ind w:left="0"/>
      </w:pPr>
    </w:p>
    <w:p w14:paraId="01F93B1E" w14:textId="54756029" w:rsidR="00081E05" w:rsidRDefault="00555776" w:rsidP="00555776">
      <w:pPr>
        <w:pStyle w:val="ATABulletLevel01BodySlide"/>
      </w:pPr>
      <w:r>
        <w:t xml:space="preserve">Faites remarquer que cette formation fournit des consignes détaillées expliquant comment enquêter sur des activités terroristes. Tout au long du cours, les instructeurs </w:t>
      </w:r>
      <w:r w:rsidR="00C44010">
        <w:t>s’appuieront sur</w:t>
      </w:r>
      <w:r>
        <w:t xml:space="preserve"> des études de cas, mèneront des discussions, feront des démonstrations et emploieront d'autres techniques pour présenter aux participants des stratégies d'enquête</w:t>
      </w:r>
      <w:r w:rsidR="00F1728C">
        <w:t xml:space="preserve"> dites</w:t>
      </w:r>
      <w:r>
        <w:t xml:space="preserve"> proactives et réactives. </w:t>
      </w:r>
    </w:p>
    <w:p w14:paraId="26D4D582" w14:textId="4E6C6ED9" w:rsidR="00311D5C" w:rsidRDefault="00311D5C" w:rsidP="00311D5C">
      <w:pPr>
        <w:pStyle w:val="ATABulletLevel01BodySlide"/>
        <w:numPr>
          <w:ilvl w:val="0"/>
          <w:numId w:val="10"/>
        </w:numPr>
      </w:pPr>
      <w:r>
        <w:lastRenderedPageBreak/>
        <w:t>Les stratégies proactives visent à empêcher les terroristes de mener leurs opérations.</w:t>
      </w:r>
    </w:p>
    <w:p w14:paraId="2656ADDE" w14:textId="30E5508D" w:rsidR="00311D5C" w:rsidRDefault="00311D5C" w:rsidP="00311D5C">
      <w:pPr>
        <w:pStyle w:val="ATABulletLevel01BodySlide"/>
        <w:numPr>
          <w:ilvl w:val="0"/>
          <w:numId w:val="10"/>
        </w:numPr>
      </w:pPr>
      <w:r>
        <w:t xml:space="preserve">Les stratégies réactives servent à enquêter sur des actes terroristes après un attentat. </w:t>
      </w:r>
    </w:p>
    <w:p w14:paraId="1E5E139C" w14:textId="4DCC3CDE" w:rsidR="00555776" w:rsidRDefault="00555776" w:rsidP="00555776">
      <w:pPr>
        <w:pStyle w:val="ATABulletLevel01BodySlide"/>
      </w:pPr>
      <w:r>
        <w:t>Insistez sur le fait que plus les participants s’impliqueront dans leur apprentissage, plus le cours leur sera utile, à eux et à leurs collègues.</w:t>
      </w:r>
    </w:p>
    <w:p w14:paraId="4A7527D9" w14:textId="77777777" w:rsidR="00081E05" w:rsidRPr="0096691C" w:rsidRDefault="00081E05" w:rsidP="00081E0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81E05" w:rsidRPr="00F61D07" w14:paraId="3A5D1D75" w14:textId="77777777" w:rsidTr="00081E05">
        <w:trPr>
          <w:trHeight w:val="432"/>
        </w:trPr>
        <w:tc>
          <w:tcPr>
            <w:tcW w:w="3967" w:type="pct"/>
            <w:shd w:val="clear" w:color="auto" w:fill="DDDDDD"/>
            <w:vAlign w:val="center"/>
          </w:tcPr>
          <w:p w14:paraId="0B86937D" w14:textId="5B93837E" w:rsidR="00081E05" w:rsidRPr="00D4655D" w:rsidRDefault="00081E05" w:rsidP="00081E05">
            <w:pPr>
              <w:pStyle w:val="ATASlideNoteHeading"/>
            </w:pPr>
            <w:r>
              <w:t xml:space="preserve">Diapo </w:t>
            </w:r>
            <w:r w:rsidR="00F24779">
              <w:fldChar w:fldCharType="begin"/>
            </w:r>
            <w:r w:rsidR="00F24779">
              <w:instrText xml:space="preserve"> SEQ ataslide \s </w:instrText>
            </w:r>
            <w:r w:rsidR="00F24779">
              <w:fldChar w:fldCharType="separate"/>
            </w:r>
            <w:r w:rsidR="00CF3946">
              <w:rPr>
                <w:noProof/>
              </w:rPr>
              <w:t>8</w:t>
            </w:r>
            <w:r w:rsidR="00F24779">
              <w:rPr>
                <w:noProof/>
              </w:rPr>
              <w:fldChar w:fldCharType="end"/>
            </w:r>
            <w:r>
              <w:t xml:space="preserve">. Règles de conduite en classe </w:t>
            </w:r>
          </w:p>
        </w:tc>
        <w:tc>
          <w:tcPr>
            <w:tcW w:w="344" w:type="pct"/>
            <w:shd w:val="clear" w:color="auto" w:fill="DDDDDD"/>
            <w:vAlign w:val="center"/>
          </w:tcPr>
          <w:p w14:paraId="44D4EC37" w14:textId="77777777" w:rsidR="00081E05" w:rsidRPr="005D57E5" w:rsidRDefault="00081E05" w:rsidP="00081E05"/>
        </w:tc>
        <w:tc>
          <w:tcPr>
            <w:tcW w:w="345" w:type="pct"/>
            <w:shd w:val="clear" w:color="auto" w:fill="DDDDDD"/>
            <w:vAlign w:val="center"/>
          </w:tcPr>
          <w:p w14:paraId="3776D099" w14:textId="77777777" w:rsidR="00081E05" w:rsidRPr="00DF2552" w:rsidRDefault="00081E05" w:rsidP="00081E05">
            <w:pPr>
              <w:jc w:val="center"/>
            </w:pPr>
          </w:p>
        </w:tc>
        <w:tc>
          <w:tcPr>
            <w:tcW w:w="344" w:type="pct"/>
            <w:shd w:val="clear" w:color="auto" w:fill="DDDDDD"/>
            <w:vAlign w:val="center"/>
          </w:tcPr>
          <w:p w14:paraId="642D5685" w14:textId="77777777" w:rsidR="00081E05" w:rsidRPr="005D57E5" w:rsidRDefault="00081E05" w:rsidP="00081E05">
            <w:pPr>
              <w:jc w:val="center"/>
            </w:pPr>
          </w:p>
        </w:tc>
      </w:tr>
      <w:tr w:rsidR="00081E05" w:rsidRPr="00F61D07" w14:paraId="5A26111C" w14:textId="77777777" w:rsidTr="00081E05">
        <w:tc>
          <w:tcPr>
            <w:tcW w:w="5000" w:type="pct"/>
            <w:gridSpan w:val="4"/>
            <w:shd w:val="clear" w:color="auto" w:fill="EAEAEA"/>
          </w:tcPr>
          <w:p w14:paraId="44137562" w14:textId="77777777" w:rsidR="00081E05" w:rsidRDefault="00081E05" w:rsidP="00081E05">
            <w:pPr>
              <w:pStyle w:val="ATABulletLevel01BodySlide"/>
            </w:pPr>
            <w:r>
              <w:t>Échanger des idées.</w:t>
            </w:r>
          </w:p>
          <w:p w14:paraId="398B013A" w14:textId="77777777" w:rsidR="00081E05" w:rsidRDefault="00081E05" w:rsidP="00081E05">
            <w:pPr>
              <w:pStyle w:val="ATABulletLevel01BodySlide"/>
            </w:pPr>
            <w:r>
              <w:t>Poser des questions.</w:t>
            </w:r>
          </w:p>
          <w:p w14:paraId="24BAD2A2" w14:textId="77777777" w:rsidR="00081E05" w:rsidRDefault="00081E05" w:rsidP="00081E05">
            <w:pPr>
              <w:pStyle w:val="ATABulletLevel01BodySlide"/>
            </w:pPr>
            <w:r>
              <w:t>Mettre les téléphones portables en mode silencieux.</w:t>
            </w:r>
          </w:p>
          <w:p w14:paraId="1B7B0972" w14:textId="2E2F4C0C" w:rsidR="00081E05" w:rsidRPr="00B7142E" w:rsidRDefault="00081E05" w:rsidP="00081E05">
            <w:pPr>
              <w:pStyle w:val="ATABulletLevel01BodySlide"/>
            </w:pPr>
            <w:r>
              <w:t>Arriver en cours à l’heure.</w:t>
            </w:r>
          </w:p>
        </w:tc>
      </w:tr>
      <w:tr w:rsidR="00081E05" w:rsidRPr="00F61D07" w14:paraId="0CE69231" w14:textId="77777777" w:rsidTr="00081E05">
        <w:tc>
          <w:tcPr>
            <w:tcW w:w="5000" w:type="pct"/>
            <w:gridSpan w:val="4"/>
            <w:shd w:val="clear" w:color="auto" w:fill="EAEAEA"/>
            <w:vAlign w:val="center"/>
          </w:tcPr>
          <w:p w14:paraId="016B4FF1" w14:textId="7B63D190" w:rsidR="00081E05" w:rsidRPr="00373C62" w:rsidRDefault="00081E05" w:rsidP="00081E05">
            <w:pPr>
              <w:pStyle w:val="ATAGraphicDescription"/>
            </w:pPr>
            <w:r>
              <w:t>Description de l’image : Des participants qui travaillent ensemble.</w:t>
            </w:r>
          </w:p>
        </w:tc>
      </w:tr>
    </w:tbl>
    <w:p w14:paraId="048319C7" w14:textId="77777777" w:rsidR="00081E05" w:rsidRPr="00081E05" w:rsidRDefault="00081E05" w:rsidP="00081E05">
      <w:pPr>
        <w:ind w:left="0"/>
      </w:pPr>
    </w:p>
    <w:p w14:paraId="1E5E13AB" w14:textId="265D3FEC" w:rsidR="00555776" w:rsidRDefault="00555776" w:rsidP="00555776">
      <w:pPr>
        <w:pStyle w:val="ATABulletLevel01BodySlide"/>
      </w:pPr>
      <w:r>
        <w:t>Passez en revue les règles de conduite à suivre pendant la formation. Demandez aux participants s’ils ont des attentes à ajouter à la liste.</w:t>
      </w:r>
    </w:p>
    <w:p w14:paraId="1E5E13AC" w14:textId="1C4FD577" w:rsidR="00555776" w:rsidRDefault="00555776" w:rsidP="00555776">
      <w:pPr>
        <w:pStyle w:val="ATABulletLevel01BodySlide"/>
      </w:pPr>
      <w:r>
        <w:t>Affichez la liste sur une feuille du tableau-papier. Si vous rencontrez un problème pendant la formation, reportez-vous à cette discussion et sollicitez la coopération de chacun.</w:t>
      </w:r>
    </w:p>
    <w:p w14:paraId="0A352993" w14:textId="77777777" w:rsidR="006A189F" w:rsidRPr="0096691C" w:rsidRDefault="006A189F" w:rsidP="006A189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6A189F" w:rsidRPr="00F61D07" w14:paraId="5E829A3A" w14:textId="77777777" w:rsidTr="006A189F">
        <w:trPr>
          <w:trHeight w:val="432"/>
        </w:trPr>
        <w:tc>
          <w:tcPr>
            <w:tcW w:w="3967" w:type="pct"/>
            <w:shd w:val="clear" w:color="auto" w:fill="DDDDDD"/>
            <w:vAlign w:val="center"/>
          </w:tcPr>
          <w:p w14:paraId="3488A99F" w14:textId="395D4708" w:rsidR="006A189F" w:rsidRPr="00D4655D" w:rsidRDefault="006A189F" w:rsidP="006A189F">
            <w:pPr>
              <w:pStyle w:val="ATASlideNoteHeading"/>
            </w:pPr>
            <w:r>
              <w:t xml:space="preserve">Diapo </w:t>
            </w:r>
            <w:r w:rsidR="00F24779">
              <w:fldChar w:fldCharType="begin"/>
            </w:r>
            <w:r w:rsidR="00F24779">
              <w:instrText xml:space="preserve"> SEQ ataslide \s </w:instrText>
            </w:r>
            <w:r w:rsidR="00F24779">
              <w:fldChar w:fldCharType="separate"/>
            </w:r>
            <w:r w:rsidR="00CF3946">
              <w:rPr>
                <w:noProof/>
              </w:rPr>
              <w:t>9</w:t>
            </w:r>
            <w:r w:rsidR="00F24779">
              <w:rPr>
                <w:noProof/>
              </w:rPr>
              <w:fldChar w:fldCharType="end"/>
            </w:r>
            <w:r>
              <w:t xml:space="preserve">. Logistique du cours </w:t>
            </w:r>
          </w:p>
        </w:tc>
        <w:tc>
          <w:tcPr>
            <w:tcW w:w="344" w:type="pct"/>
            <w:shd w:val="clear" w:color="auto" w:fill="DDDDDD"/>
            <w:vAlign w:val="center"/>
          </w:tcPr>
          <w:p w14:paraId="79DFFB98" w14:textId="77777777" w:rsidR="006A189F" w:rsidRPr="005D57E5" w:rsidRDefault="006A189F" w:rsidP="006A189F"/>
        </w:tc>
        <w:tc>
          <w:tcPr>
            <w:tcW w:w="345" w:type="pct"/>
            <w:shd w:val="clear" w:color="auto" w:fill="DDDDDD"/>
            <w:vAlign w:val="center"/>
          </w:tcPr>
          <w:p w14:paraId="20C3F753" w14:textId="77777777" w:rsidR="006A189F" w:rsidRPr="00DF2552" w:rsidRDefault="006A189F" w:rsidP="006A189F">
            <w:pPr>
              <w:jc w:val="center"/>
            </w:pPr>
          </w:p>
        </w:tc>
        <w:tc>
          <w:tcPr>
            <w:tcW w:w="344" w:type="pct"/>
            <w:shd w:val="clear" w:color="auto" w:fill="DDDDDD"/>
            <w:vAlign w:val="center"/>
          </w:tcPr>
          <w:p w14:paraId="18F3DD6F" w14:textId="77777777" w:rsidR="006A189F" w:rsidRPr="005D57E5" w:rsidRDefault="006A189F" w:rsidP="006A189F">
            <w:pPr>
              <w:jc w:val="center"/>
            </w:pPr>
          </w:p>
        </w:tc>
      </w:tr>
      <w:tr w:rsidR="006A189F" w:rsidRPr="00F61D07" w14:paraId="04DF93A7" w14:textId="77777777" w:rsidTr="006A189F">
        <w:tc>
          <w:tcPr>
            <w:tcW w:w="5000" w:type="pct"/>
            <w:gridSpan w:val="4"/>
            <w:shd w:val="clear" w:color="auto" w:fill="EAEAEA"/>
          </w:tcPr>
          <w:p w14:paraId="7B7019E3" w14:textId="77777777" w:rsidR="006A189F" w:rsidRPr="00221C79" w:rsidRDefault="006A189F" w:rsidP="006A189F">
            <w:pPr>
              <w:pStyle w:val="ATABulletLevel01BodySlide"/>
            </w:pPr>
            <w:r>
              <w:t>Le représentant de la classe</w:t>
            </w:r>
          </w:p>
          <w:p w14:paraId="169E1CBE" w14:textId="77777777" w:rsidR="006A189F" w:rsidRPr="00221C79" w:rsidRDefault="006A189F" w:rsidP="006A189F">
            <w:pPr>
              <w:pStyle w:val="ATABulletLevel01BodySlide"/>
            </w:pPr>
            <w:r>
              <w:t>Les locaux</w:t>
            </w:r>
          </w:p>
          <w:p w14:paraId="4AC1617E" w14:textId="77777777" w:rsidR="006A189F" w:rsidRPr="00221C79" w:rsidRDefault="006A189F" w:rsidP="006A189F">
            <w:pPr>
              <w:pStyle w:val="ATABulletLevel01BodySlide"/>
            </w:pPr>
            <w:r>
              <w:t>Le programme quotidien</w:t>
            </w:r>
          </w:p>
          <w:p w14:paraId="3AA91D8E" w14:textId="77C5E8A6" w:rsidR="006A189F" w:rsidRPr="00B7142E" w:rsidRDefault="006A189F" w:rsidP="006A189F">
            <w:pPr>
              <w:pStyle w:val="ATABulletLevel01BodySlide"/>
            </w:pPr>
            <w:r>
              <w:t>La photo de classe</w:t>
            </w:r>
          </w:p>
        </w:tc>
      </w:tr>
      <w:tr w:rsidR="006A189F" w:rsidRPr="00F61D07" w14:paraId="1EF916B2" w14:textId="77777777" w:rsidTr="006A189F">
        <w:tc>
          <w:tcPr>
            <w:tcW w:w="5000" w:type="pct"/>
            <w:gridSpan w:val="4"/>
            <w:shd w:val="clear" w:color="auto" w:fill="EAEAEA"/>
            <w:vAlign w:val="center"/>
          </w:tcPr>
          <w:p w14:paraId="10301096" w14:textId="565D8E82" w:rsidR="006A189F" w:rsidRPr="00373C62" w:rsidRDefault="006A189F" w:rsidP="006A189F">
            <w:pPr>
              <w:pStyle w:val="ATAGraphicDescription"/>
            </w:pPr>
            <w:r>
              <w:t>Description de l’image : Des participants dans une classe.</w:t>
            </w:r>
          </w:p>
        </w:tc>
      </w:tr>
    </w:tbl>
    <w:p w14:paraId="54E87A16" w14:textId="77777777" w:rsidR="006A189F" w:rsidRPr="00081E05" w:rsidRDefault="006A189F" w:rsidP="006A189F">
      <w:pPr>
        <w:ind w:left="0"/>
      </w:pPr>
    </w:p>
    <w:p w14:paraId="1E5E13BB" w14:textId="77777777" w:rsidR="00555776" w:rsidRDefault="00555776" w:rsidP="00555776">
      <w:pPr>
        <w:pStyle w:val="ATABulletLevel01BodySlide"/>
      </w:pPr>
      <w:r>
        <w:t>Annoncez le représentant de la classe.</w:t>
      </w:r>
    </w:p>
    <w:p w14:paraId="1E5E13BC" w14:textId="6D7E1D92" w:rsidR="00555776" w:rsidRDefault="00555776" w:rsidP="0029001D">
      <w:pPr>
        <w:pStyle w:val="ATABulletLevel02BodySlide"/>
      </w:pPr>
      <w:r>
        <w:t>Faites remarquer que le représentant de la classe est choisi avant l'arrivée des participants. Si le représentant de la classe n'a pas été sélectionné à l'avance, expliquez les fonctions associées à ce titre et demandez aux participants de choisir quelqu'un pour les représenter.</w:t>
      </w:r>
    </w:p>
    <w:p w14:paraId="1E5E13BD" w14:textId="72217730" w:rsidR="00555776" w:rsidRDefault="00555776" w:rsidP="0029001D">
      <w:pPr>
        <w:pStyle w:val="ATABulletLevel02BodySlide"/>
      </w:pPr>
      <w:r>
        <w:t>Expliquez les responsabilités du représentant de la classe. Par exemple, il rassemble les participants avant le début des cours et après le déjeuner, contribue à faire respecter les règles de conduite en classe, sert de point de contact entre les instructeurs et la classe et remplit d'autres fonctions pouvant lui être assignées par les instructeurs.</w:t>
      </w:r>
    </w:p>
    <w:p w14:paraId="1E5E13BE" w14:textId="36D87017" w:rsidR="00555776" w:rsidRDefault="00476CA8" w:rsidP="00555776">
      <w:pPr>
        <w:pStyle w:val="ATABulletLevel01BodySlide"/>
      </w:pPr>
      <w:r>
        <w:t>Indiquez</w:t>
      </w:r>
      <w:r w:rsidR="00555776">
        <w:t xml:space="preserve"> aux participants où se trouvent les locaux importants : sorties de secours, toilettes, téléphones, infirmerie ou clinique, cafétéria ou réfectoire, etc. </w:t>
      </w:r>
    </w:p>
    <w:p w14:paraId="1E5E13BF" w14:textId="77777777" w:rsidR="00555776" w:rsidRDefault="00555776" w:rsidP="00555776">
      <w:pPr>
        <w:pStyle w:val="ATABulletLevel01BodySlide"/>
      </w:pPr>
      <w:r>
        <w:t>Parcourez le programme quotidien, y compris les heures de début et de fin de cours, les pauses et les repas. Annoncez le calendrier des événements importants à venir (visites d'intervenants extérieurs, événements sociaux ou autres activités hors-cours, remise des certificats, etc.).</w:t>
      </w:r>
    </w:p>
    <w:p w14:paraId="1E5E13C1" w14:textId="75B2CF3C" w:rsidR="00555776" w:rsidRDefault="00555776" w:rsidP="00555776">
      <w:pPr>
        <w:pStyle w:val="ATABulletLevel01BodySlide"/>
      </w:pPr>
      <w:r>
        <w:rPr>
          <w:b/>
        </w:rPr>
        <w:lastRenderedPageBreak/>
        <w:t xml:space="preserve">Note de préparation : </w:t>
      </w:r>
      <w:r>
        <w:t>Organisez la prise de photo de classe, soit maintenant soit un autre jour de la formation. Essayez de faire en sorte que tous les participants, instructeurs et interprètes y figurent (ainsi que les représentants de l'ambassade ou de l'ATA, s’ils sont présents). Si possible, organisez-vous avec le RSO ou le représentant de l’ATA pour faire imprimer suffisamment de photos pour tous les participants.</w:t>
      </w:r>
    </w:p>
    <w:p w14:paraId="0131CBC1" w14:textId="77777777" w:rsidR="00F24779" w:rsidRDefault="00F24779" w:rsidP="00F24779">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6A189F" w:rsidRPr="00F61D07" w14:paraId="2BC9D783" w14:textId="77777777" w:rsidTr="3CD4F759">
        <w:trPr>
          <w:trHeight w:val="432"/>
        </w:trPr>
        <w:tc>
          <w:tcPr>
            <w:tcW w:w="3967" w:type="pct"/>
            <w:shd w:val="clear" w:color="auto" w:fill="DDDDDD"/>
            <w:vAlign w:val="center"/>
          </w:tcPr>
          <w:p w14:paraId="38045352" w14:textId="65B38C0E" w:rsidR="006A189F" w:rsidRPr="00D4655D" w:rsidRDefault="006A189F" w:rsidP="00322F83">
            <w:pPr>
              <w:pStyle w:val="ATASlideNoteHeading"/>
            </w:pPr>
            <w:r>
              <w:t xml:space="preserve">Diapositive </w:t>
            </w:r>
            <w:r w:rsidR="00F24779">
              <w:fldChar w:fldCharType="begin"/>
            </w:r>
            <w:r w:rsidR="00F24779">
              <w:instrText xml:space="preserve"> SEQ ataslide \s </w:instrText>
            </w:r>
            <w:r w:rsidR="00F24779">
              <w:fldChar w:fldCharType="separate"/>
            </w:r>
            <w:r w:rsidR="00CF3946">
              <w:rPr>
                <w:noProof/>
              </w:rPr>
              <w:t>10</w:t>
            </w:r>
            <w:r w:rsidR="00F24779">
              <w:rPr>
                <w:noProof/>
              </w:rPr>
              <w:fldChar w:fldCharType="end"/>
            </w:r>
            <w:r>
              <w:t>. Programme du cours (1/2) (Polycopié 1.1)</w:t>
            </w:r>
          </w:p>
        </w:tc>
        <w:tc>
          <w:tcPr>
            <w:tcW w:w="344" w:type="pct"/>
            <w:shd w:val="clear" w:color="auto" w:fill="DDDDDD"/>
            <w:vAlign w:val="center"/>
          </w:tcPr>
          <w:p w14:paraId="18FD4443" w14:textId="77777777" w:rsidR="006A189F" w:rsidRPr="005D57E5" w:rsidRDefault="006A189F" w:rsidP="006A189F"/>
        </w:tc>
        <w:tc>
          <w:tcPr>
            <w:tcW w:w="345" w:type="pct"/>
            <w:shd w:val="clear" w:color="auto" w:fill="DDDDDD"/>
            <w:vAlign w:val="center"/>
          </w:tcPr>
          <w:p w14:paraId="47307F27" w14:textId="77777777" w:rsidR="006A189F" w:rsidRPr="00DF2552" w:rsidRDefault="006A189F" w:rsidP="006A189F">
            <w:pPr>
              <w:jc w:val="center"/>
            </w:pPr>
          </w:p>
        </w:tc>
        <w:tc>
          <w:tcPr>
            <w:tcW w:w="344" w:type="pct"/>
            <w:shd w:val="clear" w:color="auto" w:fill="DDDDDD"/>
            <w:vAlign w:val="center"/>
          </w:tcPr>
          <w:p w14:paraId="2A8AD994" w14:textId="572DEBD8" w:rsidR="006A189F" w:rsidRPr="005D57E5" w:rsidRDefault="007258C6" w:rsidP="006A189F">
            <w:pPr>
              <w:jc w:val="center"/>
            </w:pPr>
            <w:r>
              <w:rPr>
                <w:noProof/>
              </w:rPr>
              <w:drawing>
                <wp:anchor distT="0" distB="0" distL="114300" distR="114300" simplePos="0" relativeHeight="251658240" behindDoc="0" locked="0" layoutInCell="1" allowOverlap="1" wp14:anchorId="7C6489CA" wp14:editId="15F0EBE4">
                  <wp:simplePos x="0" y="0"/>
                  <wp:positionH relativeFrom="column">
                    <wp:posOffset>130175</wp:posOffset>
                  </wp:positionH>
                  <wp:positionV relativeFrom="paragraph">
                    <wp:posOffset>-15875</wp:posOffset>
                  </wp:positionV>
                  <wp:extent cx="271780" cy="274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c>
      </w:tr>
      <w:tr w:rsidR="006A189F" w:rsidRPr="00F61D07" w14:paraId="24B5A8C1" w14:textId="77777777" w:rsidTr="3CD4F759">
        <w:tc>
          <w:tcPr>
            <w:tcW w:w="5000" w:type="pct"/>
            <w:gridSpan w:val="4"/>
            <w:shd w:val="clear" w:color="auto" w:fill="EAEAEA"/>
          </w:tcPr>
          <w:p w14:paraId="6B2C7F4D" w14:textId="20B4F63F" w:rsidR="00F51A77" w:rsidRDefault="006448D0" w:rsidP="00F51A77">
            <w:pPr>
              <w:pStyle w:val="ATABulletLevel01BodySlide"/>
            </w:pPr>
            <w:r>
              <w:t>Semaine 1 : Introduction, Mobilisation communautaire et droits de la personne, Introduction à la répression des activités terroristes, Techniques de subtilisation de renseignement, Collaboration avec des sources humaines, Techniques spécialisées et sécurité.</w:t>
            </w:r>
          </w:p>
          <w:p w14:paraId="3E0D7105" w14:textId="437E6683" w:rsidR="00F51A77" w:rsidRPr="00B7142E" w:rsidRDefault="006448D0" w:rsidP="00416751">
            <w:pPr>
              <w:pStyle w:val="ATABulletLevel01BodySlide"/>
            </w:pPr>
            <w:r>
              <w:t>Semaine 2 : Planification et mise en œuvre de la surveillance, Aspects financiers, Investigations sur les lieux d’un crime, Analyse des preuves numériques, Principes fondamentaux du renseignement</w:t>
            </w:r>
          </w:p>
        </w:tc>
      </w:tr>
      <w:tr w:rsidR="006A189F" w:rsidRPr="00F61D07" w14:paraId="738A03B7" w14:textId="77777777" w:rsidTr="3CD4F759">
        <w:tc>
          <w:tcPr>
            <w:tcW w:w="5000" w:type="pct"/>
            <w:gridSpan w:val="4"/>
            <w:shd w:val="clear" w:color="auto" w:fill="EAEAEA"/>
            <w:vAlign w:val="center"/>
          </w:tcPr>
          <w:p w14:paraId="6817C914" w14:textId="36148249" w:rsidR="006A189F" w:rsidRPr="00373C62" w:rsidRDefault="006A189F" w:rsidP="006A189F">
            <w:pPr>
              <w:pStyle w:val="ATAGraphicDescription"/>
            </w:pPr>
            <w:r>
              <w:t>Description de l’image : Pas d’image.</w:t>
            </w:r>
          </w:p>
        </w:tc>
      </w:tr>
    </w:tbl>
    <w:p w14:paraId="3B156749" w14:textId="3592AE1A" w:rsidR="006A189F" w:rsidRDefault="006A189F" w:rsidP="00956640">
      <w:pPr>
        <w:pStyle w:val="ATABody"/>
      </w:pPr>
    </w:p>
    <w:p w14:paraId="1E5E13CE" w14:textId="775F8146" w:rsidR="00555776" w:rsidRPr="006A189F" w:rsidRDefault="00555776" w:rsidP="00555776">
      <w:pPr>
        <w:pStyle w:val="ATABulletLevel01BodySlide"/>
      </w:pPr>
      <w:r>
        <w:t>Demandez aux participants de se reporter à la page 2 du Polycopié 1.1. Expliquez qu’il faudra faire preuve de souplesse car certains modules se termineront peut-être plus tôt ou plus tard que prévu.</w:t>
      </w:r>
    </w:p>
    <w:p w14:paraId="081AFC23" w14:textId="262495AE" w:rsidR="0066343F" w:rsidRDefault="00555776" w:rsidP="006A189F">
      <w:pPr>
        <w:pStyle w:val="ATABulletLevel01BodySlide"/>
      </w:pPr>
      <w:r>
        <w:t>Résume</w:t>
      </w:r>
      <w:r w:rsidR="00ED4A96">
        <w:t>z</w:t>
      </w:r>
      <w:r>
        <w:t xml:space="preserve"> les modules qui seront abordés pendant la formation, tels qu’ils apparaissent sur cette diapo et sur la suivante. </w:t>
      </w:r>
    </w:p>
    <w:p w14:paraId="4EFE84FF" w14:textId="77777777" w:rsidR="00322F83" w:rsidRPr="0096691C" w:rsidRDefault="00322F83" w:rsidP="00322F8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322F83" w:rsidRPr="00F61D07" w14:paraId="24B010C9" w14:textId="77777777" w:rsidTr="2D5B6570">
        <w:trPr>
          <w:trHeight w:val="432"/>
        </w:trPr>
        <w:tc>
          <w:tcPr>
            <w:tcW w:w="3967" w:type="pct"/>
            <w:shd w:val="clear" w:color="auto" w:fill="DDDDDD"/>
            <w:vAlign w:val="center"/>
          </w:tcPr>
          <w:p w14:paraId="15410C7F" w14:textId="098DAA56" w:rsidR="00322F83" w:rsidRPr="00D4655D" w:rsidRDefault="00322F83" w:rsidP="00322F83">
            <w:pPr>
              <w:pStyle w:val="ATASlideNoteHeading"/>
            </w:pPr>
            <w:r>
              <w:t xml:space="preserve">Diapo </w:t>
            </w:r>
            <w:r w:rsidR="00F24779">
              <w:fldChar w:fldCharType="begin"/>
            </w:r>
            <w:r w:rsidR="00F24779">
              <w:instrText xml:space="preserve"> SEQ ataslide \s </w:instrText>
            </w:r>
            <w:r w:rsidR="00F24779">
              <w:fldChar w:fldCharType="separate"/>
            </w:r>
            <w:r w:rsidR="00CF3946">
              <w:rPr>
                <w:noProof/>
              </w:rPr>
              <w:t>11</w:t>
            </w:r>
            <w:r w:rsidR="00F24779">
              <w:rPr>
                <w:noProof/>
              </w:rPr>
              <w:fldChar w:fldCharType="end"/>
            </w:r>
            <w:r>
              <w:t xml:space="preserve">. Programme du cours (2/2) (Polycopié 1.1) </w:t>
            </w:r>
          </w:p>
        </w:tc>
        <w:tc>
          <w:tcPr>
            <w:tcW w:w="344" w:type="pct"/>
            <w:shd w:val="clear" w:color="auto" w:fill="DDDDDD"/>
            <w:vAlign w:val="center"/>
          </w:tcPr>
          <w:p w14:paraId="7B892027" w14:textId="77777777" w:rsidR="00322F83" w:rsidRPr="005D57E5" w:rsidRDefault="00322F83" w:rsidP="00322F83"/>
        </w:tc>
        <w:tc>
          <w:tcPr>
            <w:tcW w:w="345" w:type="pct"/>
            <w:shd w:val="clear" w:color="auto" w:fill="DDDDDD"/>
            <w:vAlign w:val="center"/>
          </w:tcPr>
          <w:p w14:paraId="56A364F6" w14:textId="77777777" w:rsidR="00322F83" w:rsidRPr="00DF2552" w:rsidRDefault="00322F83" w:rsidP="00322F83">
            <w:pPr>
              <w:jc w:val="center"/>
            </w:pPr>
          </w:p>
        </w:tc>
        <w:tc>
          <w:tcPr>
            <w:tcW w:w="344" w:type="pct"/>
            <w:shd w:val="clear" w:color="auto" w:fill="DDDDDD"/>
            <w:vAlign w:val="center"/>
          </w:tcPr>
          <w:p w14:paraId="556527AE" w14:textId="77777777" w:rsidR="00322F83" w:rsidRPr="005D57E5" w:rsidRDefault="00322F83" w:rsidP="00322F83">
            <w:pPr>
              <w:jc w:val="center"/>
            </w:pPr>
            <w:r>
              <w:rPr>
                <w:noProof/>
              </w:rPr>
              <w:drawing>
                <wp:anchor distT="0" distB="0" distL="114300" distR="114300" simplePos="0" relativeHeight="251658242" behindDoc="0" locked="0" layoutInCell="1" allowOverlap="1" wp14:anchorId="47F4C593" wp14:editId="7B8AAE0E">
                  <wp:simplePos x="0" y="0"/>
                  <wp:positionH relativeFrom="column">
                    <wp:posOffset>132715</wp:posOffset>
                  </wp:positionH>
                  <wp:positionV relativeFrom="paragraph">
                    <wp:posOffset>-31115</wp:posOffset>
                  </wp:positionV>
                  <wp:extent cx="271780" cy="274320"/>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c>
      </w:tr>
      <w:tr w:rsidR="00322F83" w:rsidRPr="00F61D07" w14:paraId="0C742289" w14:textId="77777777" w:rsidTr="2D5B6570">
        <w:tc>
          <w:tcPr>
            <w:tcW w:w="5000" w:type="pct"/>
            <w:gridSpan w:val="4"/>
            <w:shd w:val="clear" w:color="auto" w:fill="EAEAEA"/>
          </w:tcPr>
          <w:p w14:paraId="5D226B1D" w14:textId="47BDDD88" w:rsidR="00322F83" w:rsidRPr="00B7142E" w:rsidRDefault="006F15D0" w:rsidP="00322F83">
            <w:pPr>
              <w:pStyle w:val="ATABulletLevel01BodySlide"/>
            </w:pPr>
            <w:r>
              <w:t>Semaine 3 : Principes fondamentaux des auditions et interrogatoires, Audition des témoins, Interrogatoire des suspects, Interrogatoire non coercitif, Communiquer avec les médias et le public, Étapes suivantes, Récapitulatif et Évaluation.</w:t>
            </w:r>
          </w:p>
        </w:tc>
      </w:tr>
      <w:tr w:rsidR="00322F83" w:rsidRPr="00F61D07" w14:paraId="4966CA36" w14:textId="77777777" w:rsidTr="2D5B6570">
        <w:tc>
          <w:tcPr>
            <w:tcW w:w="5000" w:type="pct"/>
            <w:gridSpan w:val="4"/>
            <w:shd w:val="clear" w:color="auto" w:fill="EAEAEA"/>
            <w:vAlign w:val="center"/>
          </w:tcPr>
          <w:p w14:paraId="5E5DA3EE" w14:textId="77777777" w:rsidR="00322F83" w:rsidRPr="00373C62" w:rsidRDefault="00322F83" w:rsidP="00322F83">
            <w:pPr>
              <w:pStyle w:val="ATAGraphicDescription"/>
            </w:pPr>
            <w:r>
              <w:t>Description de l’image : Pas d’image.</w:t>
            </w:r>
          </w:p>
        </w:tc>
      </w:tr>
    </w:tbl>
    <w:p w14:paraId="076850EA" w14:textId="77777777" w:rsidR="00322F83" w:rsidRDefault="00322F83" w:rsidP="00322F83">
      <w:pPr>
        <w:pStyle w:val="ATABody"/>
      </w:pPr>
    </w:p>
    <w:p w14:paraId="52619105" w14:textId="267260E6" w:rsidR="00CA22F8" w:rsidRPr="00CA22F8" w:rsidRDefault="00CA22F8" w:rsidP="00CA22F8">
      <w:pPr>
        <w:pStyle w:val="ATABulletLevel01BodySlide"/>
      </w:pPr>
      <w:r>
        <w:t>Informez les participants que le cours se terminera au 15</w:t>
      </w:r>
      <w:r w:rsidR="00ED4A96" w:rsidRPr="00ED4A96">
        <w:rPr>
          <w:vertAlign w:val="superscript"/>
        </w:rPr>
        <w:t>e</w:t>
      </w:r>
      <w:r w:rsidR="00ED4A96">
        <w:t xml:space="preserve"> </w:t>
      </w:r>
      <w:r>
        <w:rPr>
          <w:rStyle w:val="ATADirections"/>
          <w:rFonts w:ascii="Cambria" w:hAnsi="Cambria"/>
          <w:b w:val="0"/>
          <w:color w:val="262626" w:themeColor="text1" w:themeTint="D9"/>
          <w:sz w:val="24"/>
        </w:rPr>
        <w:t>jour.</w:t>
      </w:r>
    </w:p>
    <w:p w14:paraId="59D33C33" w14:textId="77777777" w:rsidR="0081320E" w:rsidRDefault="0081320E" w:rsidP="006A189F">
      <w:pPr>
        <w:pStyle w:val="ATABody"/>
      </w:pPr>
    </w:p>
    <w:p w14:paraId="41C40EF3" w14:textId="18A3AC12" w:rsidR="00097EA9" w:rsidRPr="009B32F9" w:rsidRDefault="00097EA9" w:rsidP="00097EA9">
      <w:pPr>
        <w:pBdr>
          <w:top w:val="single" w:sz="2" w:space="2" w:color="FFFFFF" w:themeColor="background1"/>
          <w:left w:val="single" w:sz="2" w:space="4" w:color="FFFFFF" w:themeColor="background1"/>
          <w:bottom w:val="single" w:sz="2" w:space="2" w:color="FFFFFF" w:themeColor="background1"/>
        </w:pBdr>
        <w:shd w:val="clear" w:color="auto" w:fill="A6A6A6" w:themeFill="background1" w:themeFillShade="A6"/>
        <w:tabs>
          <w:tab w:val="left" w:pos="0"/>
          <w:tab w:val="right" w:pos="9360"/>
        </w:tabs>
        <w:outlineLvl w:val="1"/>
        <w:rPr>
          <w:b/>
        </w:rPr>
      </w:pPr>
      <w:r>
        <w:rPr>
          <w:rStyle w:val="ATATopicHeadingChar"/>
        </w:rPr>
        <w:t>Sujet : Questionnaire sur les connaissances</w:t>
      </w:r>
      <w:r>
        <w:rPr>
          <w:b/>
        </w:rPr>
        <w:tab/>
      </w:r>
      <w:r>
        <w:rPr>
          <w:b/>
          <w:color w:val="262626" w:themeColor="text1" w:themeTint="D9"/>
          <w:sz w:val="20"/>
        </w:rPr>
        <w:t>Durée : 30 minutes</w:t>
      </w:r>
      <w:r>
        <w:rPr>
          <w:b/>
        </w:rPr>
        <w:t xml:space="preserve"> </w:t>
      </w:r>
    </w:p>
    <w:p w14:paraId="7C7CD7BD" w14:textId="77777777" w:rsidR="00097EA9" w:rsidRPr="0096691C" w:rsidRDefault="00097EA9" w:rsidP="006A189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6A189F" w:rsidRPr="00F61D07" w14:paraId="320A289B" w14:textId="77777777" w:rsidTr="04C849A0">
        <w:trPr>
          <w:trHeight w:val="432"/>
        </w:trPr>
        <w:tc>
          <w:tcPr>
            <w:tcW w:w="3967" w:type="pct"/>
            <w:shd w:val="clear" w:color="auto" w:fill="DDDDDD"/>
            <w:vAlign w:val="center"/>
          </w:tcPr>
          <w:p w14:paraId="30CEDAC6" w14:textId="2A57F4D5" w:rsidR="006A189F" w:rsidRPr="00D4655D" w:rsidRDefault="006A189F" w:rsidP="00322F83">
            <w:pPr>
              <w:pStyle w:val="ATASlideNoteHeading"/>
            </w:pPr>
            <w:r>
              <w:t xml:space="preserve">Diapo </w:t>
            </w:r>
            <w:r w:rsidR="00F24779">
              <w:fldChar w:fldCharType="begin"/>
            </w:r>
            <w:r w:rsidR="00F24779">
              <w:instrText xml:space="preserve"> SEQ ataslide \s </w:instrText>
            </w:r>
            <w:r w:rsidR="00F24779">
              <w:fldChar w:fldCharType="separate"/>
            </w:r>
            <w:r w:rsidR="00CF3946">
              <w:rPr>
                <w:noProof/>
              </w:rPr>
              <w:t>12</w:t>
            </w:r>
            <w:r w:rsidR="00F24779">
              <w:rPr>
                <w:noProof/>
              </w:rPr>
              <w:fldChar w:fldCharType="end"/>
            </w:r>
            <w:r>
              <w:t xml:space="preserve">. Questionnaire sur les connaissances en début de formation (Polycopié 1.2) </w:t>
            </w:r>
          </w:p>
        </w:tc>
        <w:tc>
          <w:tcPr>
            <w:tcW w:w="344" w:type="pct"/>
            <w:shd w:val="clear" w:color="auto" w:fill="DDDDDD"/>
            <w:vAlign w:val="center"/>
          </w:tcPr>
          <w:p w14:paraId="0AAB9980" w14:textId="77777777" w:rsidR="006A189F" w:rsidRPr="005D57E5" w:rsidRDefault="006A189F" w:rsidP="006A189F"/>
        </w:tc>
        <w:tc>
          <w:tcPr>
            <w:tcW w:w="345" w:type="pct"/>
            <w:shd w:val="clear" w:color="auto" w:fill="DDDDDD"/>
            <w:vAlign w:val="center"/>
          </w:tcPr>
          <w:p w14:paraId="742C867C" w14:textId="77777777" w:rsidR="006A189F" w:rsidRPr="00DF2552" w:rsidRDefault="006A189F" w:rsidP="006A189F">
            <w:pPr>
              <w:jc w:val="center"/>
            </w:pPr>
          </w:p>
        </w:tc>
        <w:tc>
          <w:tcPr>
            <w:tcW w:w="344" w:type="pct"/>
            <w:shd w:val="clear" w:color="auto" w:fill="DDDDDD"/>
            <w:vAlign w:val="center"/>
          </w:tcPr>
          <w:p w14:paraId="6B302BB8" w14:textId="77777777" w:rsidR="006A189F" w:rsidRPr="005D57E5" w:rsidRDefault="006A189F" w:rsidP="006A189F">
            <w:pPr>
              <w:jc w:val="center"/>
            </w:pPr>
            <w:r>
              <w:rPr>
                <w:noProof/>
              </w:rPr>
              <w:drawing>
                <wp:anchor distT="0" distB="0" distL="114300" distR="114300" simplePos="0" relativeHeight="251658241" behindDoc="0" locked="0" layoutInCell="1" allowOverlap="1" wp14:anchorId="0A2DC4C2" wp14:editId="18E1F070">
                  <wp:simplePos x="0" y="0"/>
                  <wp:positionH relativeFrom="column">
                    <wp:posOffset>132715</wp:posOffset>
                  </wp:positionH>
                  <wp:positionV relativeFrom="paragraph">
                    <wp:posOffset>-57150</wp:posOffset>
                  </wp:positionV>
                  <wp:extent cx="271780" cy="274320"/>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c>
      </w:tr>
      <w:tr w:rsidR="006A189F" w:rsidRPr="00F61D07" w14:paraId="731775F1" w14:textId="77777777" w:rsidTr="04C849A0">
        <w:tc>
          <w:tcPr>
            <w:tcW w:w="5000" w:type="pct"/>
            <w:gridSpan w:val="4"/>
            <w:shd w:val="clear" w:color="auto" w:fill="EAEAEA"/>
          </w:tcPr>
          <w:p w14:paraId="1FD76CC8" w14:textId="77777777" w:rsidR="006A189F" w:rsidRPr="00FD5BC4" w:rsidRDefault="006A189F" w:rsidP="006A189F">
            <w:pPr>
              <w:pStyle w:val="ATABulletLevel01BodySlide"/>
            </w:pPr>
            <w:r>
              <w:t>Il mesure l'efficacité du cours.</w:t>
            </w:r>
          </w:p>
          <w:p w14:paraId="2674F9D1" w14:textId="77777777" w:rsidR="006A189F" w:rsidRPr="00FD5BC4" w:rsidRDefault="006A189F" w:rsidP="006A189F">
            <w:pPr>
              <w:pStyle w:val="ATABulletLevel01BodySlide"/>
            </w:pPr>
            <w:r>
              <w:t>Il n'est pas noté.</w:t>
            </w:r>
          </w:p>
          <w:p w14:paraId="4AC49867" w14:textId="70A09380" w:rsidR="006A189F" w:rsidRPr="00B7142E" w:rsidRDefault="006A189F" w:rsidP="006A189F">
            <w:pPr>
              <w:pStyle w:val="ATABulletLevel01BodySlide"/>
            </w:pPr>
            <w:r>
              <w:t>Il n’est pas obligatoire d’indiquer son nom.</w:t>
            </w:r>
          </w:p>
        </w:tc>
      </w:tr>
      <w:tr w:rsidR="006A189F" w:rsidRPr="00F61D07" w14:paraId="3C6C4E48" w14:textId="77777777" w:rsidTr="04C849A0">
        <w:tc>
          <w:tcPr>
            <w:tcW w:w="5000" w:type="pct"/>
            <w:gridSpan w:val="4"/>
            <w:shd w:val="clear" w:color="auto" w:fill="EAEAEA"/>
            <w:vAlign w:val="center"/>
          </w:tcPr>
          <w:p w14:paraId="6614862D" w14:textId="62304431" w:rsidR="006A189F" w:rsidRPr="00373C62" w:rsidRDefault="006A189F" w:rsidP="006A189F">
            <w:pPr>
              <w:pStyle w:val="ATAGraphicDescription"/>
            </w:pPr>
            <w:r>
              <w:t>Description de l’image : Un participant qui remplit le questionnaire sur les connaissances.</w:t>
            </w:r>
          </w:p>
        </w:tc>
      </w:tr>
    </w:tbl>
    <w:p w14:paraId="15F0C84C" w14:textId="6F6303FD" w:rsidR="00B467B7" w:rsidRDefault="00B467B7" w:rsidP="00CA22F8">
      <w:pPr>
        <w:pStyle w:val="ATAHeadingLevel1"/>
      </w:pPr>
      <w:r>
        <w:lastRenderedPageBreak/>
        <w:t>Présentez le questionnaire sur les connaissances</w:t>
      </w:r>
    </w:p>
    <w:p w14:paraId="1E5E13E4" w14:textId="5140D749" w:rsidR="006059B1" w:rsidRDefault="006059B1" w:rsidP="006059B1">
      <w:pPr>
        <w:pStyle w:val="ATABulletLevel01BodySlide"/>
      </w:pPr>
      <w:r>
        <w:t xml:space="preserve">Gardez à l'esprit que les « tests » sont toujours un sujet délicat. Informez les participants qu'ils ne seront pas testés quant à leurs capacités et que le questionnaire est anonyme. </w:t>
      </w:r>
    </w:p>
    <w:p w14:paraId="1E5E13E5" w14:textId="77777777" w:rsidR="00555776" w:rsidRDefault="00555776" w:rsidP="00555776">
      <w:pPr>
        <w:pStyle w:val="ATABulletLevel01BodySlide"/>
      </w:pPr>
      <w:r>
        <w:t>Présentez les points clés suivants :</w:t>
      </w:r>
    </w:p>
    <w:p w14:paraId="1E5E13E6" w14:textId="77777777" w:rsidR="00555776" w:rsidRDefault="00555776" w:rsidP="0029001D">
      <w:pPr>
        <w:pStyle w:val="ATABulletLevel02BodySlide"/>
      </w:pPr>
      <w:r>
        <w:t>Sonder les connaissances des participants est une manière d'évaluer la qualité et l'applicabilité d’un cours de formation. Ces types de questionnaires sont également le moyen de s'assurer qu’un cours apporte aux participants les connaissances et les compétences dont ils ont besoin. Le questionnaire sur les connaissances ne mesure PAS les capacités ou l’intelligence des participants. Aucune note ni valeur n’est attribuée aux participants qui y répondent. Les participants ne sont pas tenus d’inscrire leur nom sur le questionnaire et seuls les instructeurs et le personnel de l’ATA ont accès aux résultats.</w:t>
      </w:r>
    </w:p>
    <w:p w14:paraId="1E5E13E7" w14:textId="77777777" w:rsidR="00555776" w:rsidRDefault="00555776" w:rsidP="0029001D">
      <w:pPr>
        <w:pStyle w:val="ATABulletLevel02BodySlide"/>
      </w:pPr>
      <w:r>
        <w:t xml:space="preserve">Le questionnaire sur les connaissances fournit une base de référence permettant d'évaluer dans quelle mesure la formation a atteint ses objectifs. </w:t>
      </w:r>
    </w:p>
    <w:p w14:paraId="1E5E13E8" w14:textId="6148CDC6" w:rsidR="00555776" w:rsidRDefault="00555776" w:rsidP="0029001D">
      <w:pPr>
        <w:pStyle w:val="ATABulletLevel02BodySlide"/>
      </w:pPr>
      <w:r>
        <w:t>En fin de formation, les participants rempliront également un formulaire d’évaluation comportant des questions sur l'enseignement, les supports pédagogiques, les instructeurs, l'environnement d'apprentissage, l'hébergement, ainsi que les services de traduction et d'interprétation. Le formulaire d'évaluation comporte également des sections permettant aux participants de suggérer des améliorations à apporter au cours et d'énumérer les compétences ou les informations qu’ils pensent avoir acquises. Nous le répétons, cette évaluation n'est pas un test de compétences, mais le moyen de recueillir diverses opinions sur la façon dont nous pouvons améliorer le cours.</w:t>
      </w:r>
    </w:p>
    <w:p w14:paraId="1E5E13E9" w14:textId="63C38F35" w:rsidR="00555776" w:rsidRDefault="00555776" w:rsidP="0029001D">
      <w:pPr>
        <w:pStyle w:val="ATABulletLevel02BodySlide"/>
      </w:pPr>
      <w:r>
        <w:t>L'évaluation et les mesures correctives permettent à l'ATA d</w:t>
      </w:r>
      <w:r w:rsidR="0071745D">
        <w:t xml:space="preserve">e continuellement </w:t>
      </w:r>
      <w:r>
        <w:t xml:space="preserve">améliorer </w:t>
      </w:r>
      <w:r w:rsidR="0071745D">
        <w:t xml:space="preserve">ses </w:t>
      </w:r>
      <w:r>
        <w:t>formation</w:t>
      </w:r>
      <w:r w:rsidR="0071745D">
        <w:t>s</w:t>
      </w:r>
      <w:r>
        <w:t xml:space="preserve">. Ce processus d'évaluation identifie dans quelle mesure un programme contribue au perfectionnement des participants et détermine globalement l'efficacité de l'ATA dont le rôle est d’aider les autres pays à lutter contre le terrorisme. </w:t>
      </w:r>
    </w:p>
    <w:p w14:paraId="37EA365E" w14:textId="6465B437" w:rsidR="00CA22F8" w:rsidRDefault="00CA22F8" w:rsidP="00CA22F8">
      <w:pPr>
        <w:pStyle w:val="ATAHeadingLevel1"/>
      </w:pPr>
      <w:r>
        <w:t>Administrez le questionnaire sur les connaissances</w:t>
      </w:r>
    </w:p>
    <w:p w14:paraId="1E5E13EB" w14:textId="659FA0D7" w:rsidR="00555776" w:rsidRPr="009A2A84" w:rsidRDefault="00555776" w:rsidP="00555776">
      <w:pPr>
        <w:pStyle w:val="ATABulletLevel01BodySlide"/>
      </w:pPr>
      <w:r>
        <w:t xml:space="preserve">Distribuez le </w:t>
      </w:r>
      <w:r>
        <w:rPr>
          <w:rStyle w:val="ATAEmphasis"/>
          <w:b w:val="0"/>
        </w:rPr>
        <w:t>polycopié 1.2 : Questionnaire sur les connaissances en début de formation.</w:t>
      </w:r>
      <w:r>
        <w:t xml:space="preserve"> </w:t>
      </w:r>
    </w:p>
    <w:p w14:paraId="1E5E13EC" w14:textId="77777777" w:rsidR="00555776" w:rsidRDefault="00555776" w:rsidP="0029001D">
      <w:pPr>
        <w:pStyle w:val="ATABulletLevel02BodySlide"/>
      </w:pPr>
      <w:r>
        <w:t>Faites ressortir que ce questionnaire est imprimé recto et verso et rappelez aux participants de répondre à toutes les questions.</w:t>
      </w:r>
    </w:p>
    <w:p w14:paraId="1E5E13ED" w14:textId="77777777" w:rsidR="00555776" w:rsidRPr="00F95FAF" w:rsidRDefault="00555776" w:rsidP="0029001D">
      <w:pPr>
        <w:pStyle w:val="ATABulletLevel02BodySlide"/>
      </w:pPr>
      <w:r>
        <w:t xml:space="preserve">Expliquez que les questions sont à choix multiples et portent sur l’enseignement des divers modules. Pour chaque question, choisissez l'option qui y répond le mieux. </w:t>
      </w:r>
    </w:p>
    <w:p w14:paraId="1E5E13EE" w14:textId="3F8FF6E4" w:rsidR="00555776" w:rsidRDefault="00555776" w:rsidP="0029001D">
      <w:pPr>
        <w:pStyle w:val="ATABulletLevel02BodySlide"/>
      </w:pPr>
      <w:r>
        <w:t xml:space="preserve">Donnez aux participants tout le temps nécessaire (au moins 30 minutes) pour répondre au questionnaire, mais sans les laisser consulter les documents du cours. Lorsque les participants ont terminé, ramassez les questionnaires. </w:t>
      </w:r>
    </w:p>
    <w:p w14:paraId="26D63CA3" w14:textId="344C557E" w:rsidR="00CA22F8" w:rsidRDefault="00CA22F8" w:rsidP="00CA22F8">
      <w:pPr>
        <w:pStyle w:val="ATAHeadingLevel1"/>
      </w:pPr>
      <w:r>
        <w:lastRenderedPageBreak/>
        <w:t>Noter et utiliser le questionnaire sur les connaissances</w:t>
      </w:r>
    </w:p>
    <w:p w14:paraId="1E5E13F0" w14:textId="7B23C8AB" w:rsidR="00555776" w:rsidRPr="00907033" w:rsidRDefault="00555776" w:rsidP="00555776">
      <w:pPr>
        <w:pStyle w:val="ATABulletLevel01BodySlide"/>
      </w:pPr>
      <w:r>
        <w:t xml:space="preserve">Notez les questionnaires à l'aide du classeur Excel situé dans le dossier LEAD du CD contenant les supports du cours. Ce classeur note automatiquement les réponses. L’appendice B du </w:t>
      </w:r>
      <w:r w:rsidRPr="003606BF">
        <w:rPr>
          <w:b/>
          <w:bCs w:val="0"/>
        </w:rPr>
        <w:t xml:space="preserve">module 0 : Administration du cours </w:t>
      </w:r>
      <w:r>
        <w:t xml:space="preserve">contient un guide méthodique expliquant comment utiliser le classeur. L’appendice A du module 0 contient la grille des réponses au questionnaire sur les connaissances. La grille des réponses indique le numéro de module, de diapositive et d'addenda associé à chaque question. </w:t>
      </w:r>
    </w:p>
    <w:p w14:paraId="1E5E13F1" w14:textId="36CCB7DC" w:rsidR="00555776" w:rsidRDefault="00555776" w:rsidP="00555776">
      <w:pPr>
        <w:pStyle w:val="ATABulletLevel01BodySlide"/>
      </w:pPr>
      <w:r>
        <w:t xml:space="preserve">Appuyez-vous sur ces résultats pour évaluer le niveau des connaissances de base des participants et déterminer dans quelle mesure il </w:t>
      </w:r>
      <w:r w:rsidR="003606BF">
        <w:t>conviendra d’</w:t>
      </w:r>
      <w:r>
        <w:t xml:space="preserve">entrer dans les détails pendant les modules </w:t>
      </w:r>
      <w:r w:rsidR="003606BF">
        <w:t>qui suivront</w:t>
      </w:r>
      <w:r>
        <w:t xml:space="preserve">. </w:t>
      </w:r>
    </w:p>
    <w:p w14:paraId="1E5E13F2" w14:textId="77777777" w:rsidR="00555776" w:rsidRDefault="00555776" w:rsidP="00555776">
      <w:pPr>
        <w:pStyle w:val="ATABulletLevel01BodySlide"/>
      </w:pPr>
      <w:r>
        <w:t xml:space="preserve">N'oubliez pas que le questionnaire sur les connaissances en fin de formation comprend les mêmes questions. </w:t>
      </w:r>
      <w:r>
        <w:rPr>
          <w:rStyle w:val="ATAEmphasis"/>
        </w:rPr>
        <w:t>Ne divulguez pas les réponses et ne rendez pas les questionnaires aux participants.</w:t>
      </w:r>
    </w:p>
    <w:p w14:paraId="1E5E13F4" w14:textId="29C798D4" w:rsidR="00921407" w:rsidRDefault="00555776" w:rsidP="00504CD0">
      <w:pPr>
        <w:pStyle w:val="ATABulletLevel01BodySlide"/>
      </w:pPr>
      <w:r>
        <w:t>Conservez les questionnaires pour les soumettre avec le rapport post-action.</w:t>
      </w:r>
    </w:p>
    <w:sectPr w:rsidR="00921407" w:rsidSect="0069430B">
      <w:headerReference w:type="default" r:id="rId16"/>
      <w:footerReference w:type="even" r:id="rId17"/>
      <w:footerReference w:type="default" r:id="rId18"/>
      <w:type w:val="oddPag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54CD" w14:textId="77777777" w:rsidR="006A53FA" w:rsidRDefault="006A53FA" w:rsidP="00C82114">
      <w:r>
        <w:separator/>
      </w:r>
    </w:p>
    <w:p w14:paraId="39F3ED8D" w14:textId="77777777" w:rsidR="006A53FA" w:rsidRDefault="006A53FA"/>
    <w:p w14:paraId="5DED1316" w14:textId="77777777" w:rsidR="006A53FA" w:rsidRDefault="006A53FA"/>
    <w:p w14:paraId="6B021D2A" w14:textId="77777777" w:rsidR="006A53FA" w:rsidRDefault="006A53FA"/>
    <w:p w14:paraId="4B25BCDB" w14:textId="77777777" w:rsidR="006A53FA" w:rsidRDefault="006A53FA"/>
    <w:p w14:paraId="01CB0D48" w14:textId="77777777" w:rsidR="006A53FA" w:rsidRDefault="006A53FA"/>
    <w:p w14:paraId="65C92FF6" w14:textId="77777777" w:rsidR="006A53FA" w:rsidRDefault="006A53FA"/>
  </w:endnote>
  <w:endnote w:type="continuationSeparator" w:id="0">
    <w:p w14:paraId="648952CD" w14:textId="77777777" w:rsidR="006A53FA" w:rsidRDefault="006A53FA" w:rsidP="00C82114">
      <w:r>
        <w:continuationSeparator/>
      </w:r>
    </w:p>
    <w:p w14:paraId="033A7318" w14:textId="77777777" w:rsidR="006A53FA" w:rsidRDefault="006A53FA"/>
    <w:p w14:paraId="745E136B" w14:textId="77777777" w:rsidR="006A53FA" w:rsidRDefault="006A53FA"/>
    <w:p w14:paraId="581BD673" w14:textId="77777777" w:rsidR="006A53FA" w:rsidRDefault="006A53FA"/>
    <w:p w14:paraId="3EFEDDCF" w14:textId="77777777" w:rsidR="006A53FA" w:rsidRDefault="006A53FA"/>
    <w:p w14:paraId="5290147B" w14:textId="77777777" w:rsidR="006A53FA" w:rsidRDefault="006A53FA"/>
    <w:p w14:paraId="7C6E9B0E" w14:textId="77777777" w:rsidR="006A53FA" w:rsidRDefault="006A53FA"/>
  </w:endnote>
  <w:endnote w:type="continuationNotice" w:id="1">
    <w:p w14:paraId="2DB60EE0" w14:textId="77777777" w:rsidR="006A53FA" w:rsidRDefault="006A5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6CD3" w14:textId="5517D113" w:rsidR="00322F83" w:rsidRDefault="00322F83" w:rsidP="008A08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3946">
      <w:rPr>
        <w:rStyle w:val="PageNumber"/>
        <w:noProof/>
      </w:rPr>
      <w:t>5</w:t>
    </w:r>
    <w:r>
      <w:rPr>
        <w:rStyle w:val="PageNumber"/>
      </w:rPr>
      <w:fldChar w:fldCharType="end"/>
    </w:r>
  </w:p>
  <w:p w14:paraId="49187A0F" w14:textId="77777777" w:rsidR="00322F83" w:rsidRDefault="00322F83" w:rsidP="008A08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2" w:space="0" w:color="262626" w:themeColor="text1" w:themeTint="D9"/>
      </w:tblBorders>
      <w:tblCellMar>
        <w:left w:w="0" w:type="dxa"/>
        <w:right w:w="0" w:type="dxa"/>
      </w:tblCellMar>
      <w:tblLook w:val="04A0" w:firstRow="1" w:lastRow="0" w:firstColumn="1" w:lastColumn="0" w:noHBand="0" w:noVBand="1"/>
    </w:tblPr>
    <w:tblGrid>
      <w:gridCol w:w="8100"/>
      <w:gridCol w:w="1260"/>
    </w:tblGrid>
    <w:tr w:rsidR="00322F83" w:rsidRPr="00B6781D" w14:paraId="7B1A34E8" w14:textId="77777777" w:rsidTr="00322F83">
      <w:tc>
        <w:tcPr>
          <w:tcW w:w="8100" w:type="dxa"/>
        </w:tcPr>
        <w:p w14:paraId="6A77BF8B" w14:textId="5DA2E729" w:rsidR="00322F83" w:rsidRPr="00CF3946" w:rsidRDefault="0081320E" w:rsidP="00322F83">
          <w:pPr>
            <w:ind w:left="0"/>
            <w:rPr>
              <w:rStyle w:val="ATAHeaderFooter"/>
              <w:rFonts w:eastAsia="Arial Unicode MS"/>
              <w:lang w:val="en-US"/>
            </w:rPr>
          </w:pPr>
          <w:r>
            <w:rPr>
              <w:rFonts w:ascii="Arial" w:hAnsi="Arial"/>
              <w:noProof/>
              <w:color w:val="262626" w:themeColor="text1" w:themeTint="D9"/>
              <w:sz w:val="18"/>
            </w:rPr>
            <mc:AlternateContent>
              <mc:Choice Requires="wps">
                <w:drawing>
                  <wp:anchor distT="0" distB="0" distL="114300" distR="114300" simplePos="0" relativeHeight="251659264" behindDoc="0" locked="0" layoutInCell="0" allowOverlap="1" wp14:anchorId="4D8B089A" wp14:editId="5201FF40">
                    <wp:simplePos x="0" y="0"/>
                    <wp:positionH relativeFrom="page">
                      <wp:posOffset>0</wp:posOffset>
                    </wp:positionH>
                    <wp:positionV relativeFrom="page">
                      <wp:posOffset>9617075</wp:posOffset>
                    </wp:positionV>
                    <wp:extent cx="7772400" cy="250190"/>
                    <wp:effectExtent l="0" t="0" r="0" b="0"/>
                    <wp:wrapNone/>
                    <wp:docPr id="6" name="MSIPCM0cc048139bcc2ad960b27323"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0C4870" w14:textId="40C1087B" w:rsidR="0081320E" w:rsidRPr="0081320E" w:rsidRDefault="0081320E" w:rsidP="0081320E">
                                <w:pPr>
                                  <w:ind w:left="0"/>
                                  <w:jc w:val="center"/>
                                  <w:rPr>
                                    <w:rFonts w:ascii="Times New Roman" w:hAnsi="Times New Roman"/>
                                    <w:color w:val="000000"/>
                                    <w:sz w:val="20"/>
                                  </w:rPr>
                                </w:pPr>
                                <w:r>
                                  <w:rPr>
                                    <w:rFonts w:ascii="Times New Roman" w:hAnsi="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8B089A" id="_x0000_t202" coordsize="21600,21600" o:spt="202" path="m,l,21600r21600,l21600,xe">
                    <v:stroke joinstyle="miter"/>
                    <v:path gradientshapeok="t" o:connecttype="rect"/>
                  </v:shapetype>
                  <v:shape id="MSIPCM0cc048139bcc2ad960b27323" o:spid="_x0000_s1026" type="#_x0000_t202" alt="{&quot;HashCode&quot;:-1445854450,&quot;Height&quot;:792.0,&quot;Width&quot;:612.0,&quot;Placement&quot;:&quot;Footer&quot;,&quot;Index&quot;:&quot;Primary&quot;,&quot;Section&quot;:1,&quot;Top&quot;:0.0,&quot;Left&quot;:0.0}" style="position:absolute;margin-left:0;margin-top:757.25pt;width:612pt;height:19.7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" o:allowincell="f" filled="f" stroked="f" strokeweight=".5pt">
                    <v:textbox inset=",0,,0">
                      <w:txbxContent>
                        <w:p w14:paraId="4F0C4870" w14:textId="40C1087B" w:rsidR="0081320E" w:rsidRPr="0081320E" w:rsidRDefault="0081320E" w:rsidP="0081320E">
                          <w:pPr>
                            <w:ind w:left="0"/>
                            <w:jc w:val="center"/>
                            <w:rPr>
                              <w:rFonts w:ascii="Times New Roman" w:hAnsi="Times New Roman"/>
                              <w:color w:val="000000"/>
                              <w:sz w:val="20"/>
                            </w:rPr>
                          </w:pPr>
                          <w:r>
                            <w:rPr>
                              <w:rFonts w:ascii="Times New Roman" w:hAnsi="Times New Roman"/>
                              <w:color w:val="000000"/>
                              <w:sz w:val="20"/>
                            </w:rPr>
                            <w:t>SENSITIVE BUT UNCLASSIFIED</w:t>
                          </w:r>
                        </w:p>
                      </w:txbxContent>
                    </v:textbox>
                    <w10:wrap anchorx="page" anchory="page"/>
                  </v:shape>
                </w:pict>
              </mc:Fallback>
            </mc:AlternateContent>
          </w:r>
          <w:r w:rsidRPr="00CF3946">
            <w:rPr>
              <w:rStyle w:val="ATAHeaderFooter"/>
              <w:lang w:val="en-US"/>
            </w:rPr>
            <w:t>Interdicting Terrorist Activities (ITA) v5.00</w:t>
          </w:r>
        </w:p>
      </w:tc>
      <w:tc>
        <w:tcPr>
          <w:tcW w:w="1260" w:type="dxa"/>
        </w:tcPr>
        <w:p w14:paraId="0EFC2B6A" w14:textId="42296C5B" w:rsidR="00322F83" w:rsidRPr="00B6781D" w:rsidRDefault="00322F83" w:rsidP="00CA22F8">
          <w:pPr>
            <w:jc w:val="right"/>
            <w:rPr>
              <w:rStyle w:val="ATAHeaderFooter"/>
            </w:rPr>
          </w:pPr>
          <w:r>
            <w:rPr>
              <w:rStyle w:val="ATAHeaderFooter"/>
            </w:rPr>
            <w:t xml:space="preserve">Page </w:t>
          </w:r>
          <w:r w:rsidRPr="00B6781D">
            <w:rPr>
              <w:rStyle w:val="ATAHeaderFooter"/>
              <w:rFonts w:eastAsia="Arial Unicode MS"/>
            </w:rPr>
            <w:fldChar w:fldCharType="begin"/>
          </w:r>
          <w:r w:rsidRPr="00B6781D">
            <w:rPr>
              <w:rStyle w:val="ATAHeaderFooter"/>
              <w:rFonts w:eastAsia="Arial Unicode MS"/>
            </w:rPr>
            <w:instrText xml:space="preserve"> PAGE </w:instrText>
          </w:r>
          <w:r w:rsidRPr="00B6781D">
            <w:rPr>
              <w:rStyle w:val="ATAHeaderFooter"/>
              <w:rFonts w:eastAsia="Arial Unicode MS"/>
            </w:rPr>
            <w:fldChar w:fldCharType="separate"/>
          </w:r>
          <w:r w:rsidR="009A1054">
            <w:rPr>
              <w:rStyle w:val="ATAHeaderFooter"/>
              <w:rFonts w:eastAsia="Arial Unicode MS"/>
            </w:rPr>
            <w:t>3</w:t>
          </w:r>
          <w:r w:rsidRPr="00B6781D">
            <w:rPr>
              <w:rStyle w:val="ATAHeaderFooter"/>
              <w:rFonts w:eastAsia="Arial Unicode MS"/>
            </w:rPr>
            <w:fldChar w:fldCharType="end"/>
          </w:r>
          <w:r w:rsidR="00EA509B">
            <w:rPr>
              <w:rStyle w:val="ATAHeaderFooter"/>
              <w:rFonts w:eastAsia="Arial Unicode MS"/>
            </w:rPr>
            <w:t xml:space="preserve"> of </w:t>
          </w:r>
          <w:r w:rsidRPr="00B6781D">
            <w:rPr>
              <w:rStyle w:val="ATAHeaderFooter"/>
              <w:rFonts w:eastAsia="Arial Unicode MS"/>
            </w:rPr>
            <w:fldChar w:fldCharType="begin"/>
          </w:r>
          <w:r w:rsidRPr="00B6781D">
            <w:rPr>
              <w:rStyle w:val="ATAHeaderFooter"/>
              <w:rFonts w:eastAsia="Arial Unicode MS"/>
            </w:rPr>
            <w:instrText xml:space="preserve"> NUMPAGES  \# "0"  \* MERGEFORMAT </w:instrText>
          </w:r>
          <w:r w:rsidRPr="00B6781D">
            <w:rPr>
              <w:rStyle w:val="ATAHeaderFooter"/>
              <w:rFonts w:eastAsia="Arial Unicode MS"/>
            </w:rPr>
            <w:fldChar w:fldCharType="separate"/>
          </w:r>
          <w:r w:rsidR="009A1054">
            <w:rPr>
              <w:rStyle w:val="ATAHeaderFooter"/>
              <w:rFonts w:eastAsia="Arial Unicode MS"/>
            </w:rPr>
            <w:t>9</w:t>
          </w:r>
          <w:r w:rsidRPr="00B6781D">
            <w:rPr>
              <w:rStyle w:val="ATAHeaderFooter"/>
              <w:rFonts w:eastAsia="Arial Unicode MS"/>
            </w:rPr>
            <w:fldChar w:fldCharType="end"/>
          </w:r>
        </w:p>
      </w:tc>
    </w:tr>
  </w:tbl>
  <w:p w14:paraId="1E5E142E" w14:textId="65BC993C" w:rsidR="00322F83" w:rsidRPr="00CF3946" w:rsidRDefault="00F24779" w:rsidP="00CA22F8">
    <w:pPr>
      <w:jc w:val="center"/>
      <w:rPr>
        <w:rFonts w:ascii="Arial" w:eastAsia="Arial Unicode MS" w:hAnsi="Arial"/>
        <w:b/>
        <w:color w:val="262626" w:themeColor="text1" w:themeTint="D9"/>
        <w:sz w:val="18"/>
        <w:lang w:val="en-US"/>
      </w:rPr>
    </w:pPr>
    <w:sdt>
      <w:sdtPr>
        <w:rPr>
          <w:rStyle w:val="ATAHeaderFooter"/>
          <w:b/>
        </w:rPr>
        <w:id w:val="408513894"/>
        <w:docPartObj>
          <w:docPartGallery w:val="Page Numbers (Bottom of Page)"/>
          <w:docPartUnique/>
        </w:docPartObj>
      </w:sdtPr>
      <w:sdtEndPr>
        <w:rPr>
          <w:rStyle w:val="ATAHeaderFooter"/>
        </w:rPr>
      </w:sdtEndPr>
      <w:sdtContent>
        <w:r w:rsidR="00332F74" w:rsidRPr="00CF3946">
          <w:rPr>
            <w:rStyle w:val="ATAHeaderFooter"/>
            <w:b/>
            <w:lang w:val="en-US"/>
          </w:rPr>
          <w:t>OFFICE OF ANTITERRORISM ASSISTANCE - FOR TRAINING PURPOSES ONLY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E3717" w14:textId="77777777" w:rsidR="006A53FA" w:rsidRDefault="006A53FA" w:rsidP="00C82114">
      <w:r>
        <w:separator/>
      </w:r>
    </w:p>
    <w:p w14:paraId="32E46445" w14:textId="77777777" w:rsidR="006A53FA" w:rsidRDefault="006A53FA"/>
    <w:p w14:paraId="7EE768A7" w14:textId="77777777" w:rsidR="006A53FA" w:rsidRDefault="006A53FA"/>
    <w:p w14:paraId="0EA6DAB6" w14:textId="77777777" w:rsidR="006A53FA" w:rsidRDefault="006A53FA"/>
    <w:p w14:paraId="32213E53" w14:textId="77777777" w:rsidR="006A53FA" w:rsidRDefault="006A53FA"/>
    <w:p w14:paraId="4060D78F" w14:textId="77777777" w:rsidR="006A53FA" w:rsidRDefault="006A53FA"/>
    <w:p w14:paraId="5E3A67E2" w14:textId="77777777" w:rsidR="006A53FA" w:rsidRDefault="006A53FA"/>
  </w:footnote>
  <w:footnote w:type="continuationSeparator" w:id="0">
    <w:p w14:paraId="5E05600A" w14:textId="77777777" w:rsidR="006A53FA" w:rsidRDefault="006A53FA" w:rsidP="00C82114">
      <w:r>
        <w:continuationSeparator/>
      </w:r>
    </w:p>
    <w:p w14:paraId="0F424757" w14:textId="77777777" w:rsidR="006A53FA" w:rsidRDefault="006A53FA"/>
    <w:p w14:paraId="7CB787B4" w14:textId="77777777" w:rsidR="006A53FA" w:rsidRDefault="006A53FA"/>
    <w:p w14:paraId="27DDFFF3" w14:textId="77777777" w:rsidR="006A53FA" w:rsidRDefault="006A53FA"/>
    <w:p w14:paraId="0AB0D4FD" w14:textId="77777777" w:rsidR="006A53FA" w:rsidRDefault="006A53FA"/>
    <w:p w14:paraId="3CE79ADE" w14:textId="77777777" w:rsidR="006A53FA" w:rsidRDefault="006A53FA"/>
    <w:p w14:paraId="1C2D0FE4" w14:textId="77777777" w:rsidR="006A53FA" w:rsidRDefault="006A53FA"/>
  </w:footnote>
  <w:footnote w:type="continuationNotice" w:id="1">
    <w:p w14:paraId="067278E6" w14:textId="77777777" w:rsidR="006A53FA" w:rsidRDefault="006A5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4"/>
      <w:tblW w:w="5000" w:type="pct"/>
      <w:tblBorders>
        <w:top w:val="none" w:sz="0" w:space="0" w:color="auto"/>
      </w:tblBorders>
      <w:tblCellMar>
        <w:left w:w="0" w:type="dxa"/>
        <w:right w:w="0" w:type="dxa"/>
      </w:tblCellMar>
      <w:tblLook w:val="04A0" w:firstRow="1" w:lastRow="0" w:firstColumn="1" w:lastColumn="0" w:noHBand="0" w:noVBand="1"/>
    </w:tblPr>
    <w:tblGrid>
      <w:gridCol w:w="4681"/>
      <w:gridCol w:w="4679"/>
    </w:tblGrid>
    <w:tr w:rsidR="00322F83" w:rsidRPr="00A97DFA" w14:paraId="1E5E1427" w14:textId="77777777" w:rsidTr="00906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none" w:sz="0" w:space="0" w:color="auto"/>
            <w:right w:val="none" w:sz="0" w:space="0" w:color="auto"/>
          </w:tcBorders>
          <w:vAlign w:val="bottom"/>
        </w:tcPr>
        <w:p w14:paraId="1E5E1425" w14:textId="1B4BA74E" w:rsidR="00322F83" w:rsidRPr="00CF3946" w:rsidRDefault="00792D37" w:rsidP="00921407">
          <w:pPr>
            <w:ind w:left="0"/>
            <w:rPr>
              <w:rStyle w:val="ATAHeaderFooter"/>
              <w:b w:val="0"/>
              <w:bCs w:val="0"/>
              <w:lang w:val="en-US"/>
            </w:rPr>
          </w:pPr>
          <w:r w:rsidRPr="00CF3946">
            <w:rPr>
              <w:rStyle w:val="ATAHeaderFooter"/>
              <w:b w:val="0"/>
              <w:lang w:val="en-US"/>
            </w:rPr>
            <w:t>Module 1: Interdicting Terrorist Activities Introduction</w:t>
          </w:r>
        </w:p>
      </w:tc>
      <w:tc>
        <w:tcPr>
          <w:tcW w:w="4788" w:type="dxa"/>
          <w:tcBorders>
            <w:top w:val="none" w:sz="0" w:space="0" w:color="auto"/>
            <w:left w:val="none" w:sz="0" w:space="0" w:color="auto"/>
            <w:bottom w:val="none" w:sz="0" w:space="0" w:color="auto"/>
            <w:right w:val="none" w:sz="0" w:space="0" w:color="auto"/>
          </w:tcBorders>
          <w:vAlign w:val="bottom"/>
        </w:tcPr>
        <w:p w14:paraId="1E5E1426" w14:textId="2A799CCC" w:rsidR="00322F83" w:rsidRPr="00A97DFA" w:rsidRDefault="00322F83" w:rsidP="00270F2D">
          <w:pPr>
            <w:jc w:val="right"/>
            <w:cnfStyle w:val="100000000000" w:firstRow="1" w:lastRow="0" w:firstColumn="0" w:lastColumn="0" w:oddVBand="0" w:evenVBand="0" w:oddHBand="0" w:evenHBand="0" w:firstRowFirstColumn="0" w:firstRowLastColumn="0" w:lastRowFirstColumn="0" w:lastRowLastColumn="0"/>
            <w:rPr>
              <w:rStyle w:val="ATAHeaderFooter"/>
              <w:b w:val="0"/>
            </w:rPr>
          </w:pPr>
          <w:proofErr w:type="spellStart"/>
          <w:r>
            <w:rPr>
              <w:rStyle w:val="ATAHeaderFooter"/>
              <w:b w:val="0"/>
            </w:rPr>
            <w:t>Facilitator</w:t>
          </w:r>
          <w:proofErr w:type="spellEnd"/>
          <w:r>
            <w:rPr>
              <w:rStyle w:val="ATAHeaderFooter"/>
              <w:b w:val="0"/>
            </w:rPr>
            <w:t xml:space="preserve"> Guide</w:t>
          </w:r>
        </w:p>
      </w:tc>
    </w:tr>
  </w:tbl>
  <w:p w14:paraId="1E5E1428" w14:textId="77777777" w:rsidR="00322F83" w:rsidRPr="00BB1322" w:rsidRDefault="00322F83" w:rsidP="00097EA9">
    <w:pPr>
      <w:pStyle w:val="ATA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6B96"/>
    <w:multiLevelType w:val="hybridMultilevel"/>
    <w:tmpl w:val="427AC512"/>
    <w:lvl w:ilvl="0" w:tplc="CA387420">
      <w:start w:val="1"/>
      <w:numFmt w:val="bullet"/>
      <w:lvlText w:val=""/>
      <w:lvlJc w:val="left"/>
      <w:pPr>
        <w:tabs>
          <w:tab w:val="num" w:pos="720"/>
        </w:tabs>
        <w:ind w:left="720" w:hanging="360"/>
      </w:pPr>
      <w:rPr>
        <w:rFonts w:ascii="Wingdings" w:hAnsi="Wingdings" w:hint="default"/>
      </w:rPr>
    </w:lvl>
    <w:lvl w:ilvl="1" w:tplc="7C66F5D8" w:tentative="1">
      <w:start w:val="1"/>
      <w:numFmt w:val="bullet"/>
      <w:lvlText w:val=""/>
      <w:lvlJc w:val="left"/>
      <w:pPr>
        <w:tabs>
          <w:tab w:val="num" w:pos="1440"/>
        </w:tabs>
        <w:ind w:left="1440" w:hanging="360"/>
      </w:pPr>
      <w:rPr>
        <w:rFonts w:ascii="Wingdings" w:hAnsi="Wingdings" w:hint="default"/>
      </w:rPr>
    </w:lvl>
    <w:lvl w:ilvl="2" w:tplc="2700B944" w:tentative="1">
      <w:start w:val="1"/>
      <w:numFmt w:val="bullet"/>
      <w:lvlText w:val=""/>
      <w:lvlJc w:val="left"/>
      <w:pPr>
        <w:tabs>
          <w:tab w:val="num" w:pos="2160"/>
        </w:tabs>
        <w:ind w:left="2160" w:hanging="360"/>
      </w:pPr>
      <w:rPr>
        <w:rFonts w:ascii="Wingdings" w:hAnsi="Wingdings" w:hint="default"/>
      </w:rPr>
    </w:lvl>
    <w:lvl w:ilvl="3" w:tplc="DD2EECBE" w:tentative="1">
      <w:start w:val="1"/>
      <w:numFmt w:val="bullet"/>
      <w:lvlText w:val=""/>
      <w:lvlJc w:val="left"/>
      <w:pPr>
        <w:tabs>
          <w:tab w:val="num" w:pos="2880"/>
        </w:tabs>
        <w:ind w:left="2880" w:hanging="360"/>
      </w:pPr>
      <w:rPr>
        <w:rFonts w:ascii="Wingdings" w:hAnsi="Wingdings" w:hint="default"/>
      </w:rPr>
    </w:lvl>
    <w:lvl w:ilvl="4" w:tplc="E0641540" w:tentative="1">
      <w:start w:val="1"/>
      <w:numFmt w:val="bullet"/>
      <w:lvlText w:val=""/>
      <w:lvlJc w:val="left"/>
      <w:pPr>
        <w:tabs>
          <w:tab w:val="num" w:pos="3600"/>
        </w:tabs>
        <w:ind w:left="3600" w:hanging="360"/>
      </w:pPr>
      <w:rPr>
        <w:rFonts w:ascii="Wingdings" w:hAnsi="Wingdings" w:hint="default"/>
      </w:rPr>
    </w:lvl>
    <w:lvl w:ilvl="5" w:tplc="800A696A" w:tentative="1">
      <w:start w:val="1"/>
      <w:numFmt w:val="bullet"/>
      <w:lvlText w:val=""/>
      <w:lvlJc w:val="left"/>
      <w:pPr>
        <w:tabs>
          <w:tab w:val="num" w:pos="4320"/>
        </w:tabs>
        <w:ind w:left="4320" w:hanging="360"/>
      </w:pPr>
      <w:rPr>
        <w:rFonts w:ascii="Wingdings" w:hAnsi="Wingdings" w:hint="default"/>
      </w:rPr>
    </w:lvl>
    <w:lvl w:ilvl="6" w:tplc="6790624C" w:tentative="1">
      <w:start w:val="1"/>
      <w:numFmt w:val="bullet"/>
      <w:lvlText w:val=""/>
      <w:lvlJc w:val="left"/>
      <w:pPr>
        <w:tabs>
          <w:tab w:val="num" w:pos="5040"/>
        </w:tabs>
        <w:ind w:left="5040" w:hanging="360"/>
      </w:pPr>
      <w:rPr>
        <w:rFonts w:ascii="Wingdings" w:hAnsi="Wingdings" w:hint="default"/>
      </w:rPr>
    </w:lvl>
    <w:lvl w:ilvl="7" w:tplc="5AB42F8E" w:tentative="1">
      <w:start w:val="1"/>
      <w:numFmt w:val="bullet"/>
      <w:lvlText w:val=""/>
      <w:lvlJc w:val="left"/>
      <w:pPr>
        <w:tabs>
          <w:tab w:val="num" w:pos="5760"/>
        </w:tabs>
        <w:ind w:left="5760" w:hanging="360"/>
      </w:pPr>
      <w:rPr>
        <w:rFonts w:ascii="Wingdings" w:hAnsi="Wingdings" w:hint="default"/>
      </w:rPr>
    </w:lvl>
    <w:lvl w:ilvl="8" w:tplc="C3A2AFB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5E479A"/>
    <w:multiLevelType w:val="hybridMultilevel"/>
    <w:tmpl w:val="58C8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16473"/>
    <w:multiLevelType w:val="hybridMultilevel"/>
    <w:tmpl w:val="B10C890C"/>
    <w:lvl w:ilvl="0" w:tplc="04090005">
      <w:start w:val="1"/>
      <w:numFmt w:val="bullet"/>
      <w:lvlText w:val=""/>
      <w:lvlJc w:val="left"/>
      <w:pPr>
        <w:ind w:left="389" w:hanging="360"/>
      </w:pPr>
      <w:rPr>
        <w:rFonts w:ascii="Wingdings" w:hAnsi="Wingdings" w:hint="default"/>
      </w:rPr>
    </w:lvl>
    <w:lvl w:ilvl="1" w:tplc="04090003" w:tentative="1">
      <w:start w:val="1"/>
      <w:numFmt w:val="bullet"/>
      <w:lvlText w:val="o"/>
      <w:lvlJc w:val="left"/>
      <w:pPr>
        <w:ind w:left="1109" w:hanging="360"/>
      </w:pPr>
      <w:rPr>
        <w:rFonts w:ascii="Courier New" w:hAnsi="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4"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
      <w:pStyle w:val="Heading2"/>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40F12683"/>
    <w:multiLevelType w:val="hybridMultilevel"/>
    <w:tmpl w:val="E3C6CB8A"/>
    <w:lvl w:ilvl="0" w:tplc="1AE4F04A">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6"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F52C6E"/>
    <w:multiLevelType w:val="multilevel"/>
    <w:tmpl w:val="0409001D"/>
    <w:styleLink w:val="ATABulletBodyFacSlide-Level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81237A7"/>
    <w:multiLevelType w:val="hybridMultilevel"/>
    <w:tmpl w:val="94BC56B8"/>
    <w:lvl w:ilvl="0" w:tplc="C64CED80">
      <w:start w:val="1"/>
      <w:numFmt w:val="decimal"/>
      <w:pStyle w:val="ATANumLevel03BodySlid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711850"/>
    <w:multiLevelType w:val="hybridMultilevel"/>
    <w:tmpl w:val="89702C7C"/>
    <w:lvl w:ilvl="0" w:tplc="0C4C2EC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FDC2ACD"/>
    <w:multiLevelType w:val="hybridMultilevel"/>
    <w:tmpl w:val="B6240062"/>
    <w:lvl w:ilvl="0" w:tplc="086ECEF2">
      <w:start w:val="1"/>
      <w:numFmt w:val="bullet"/>
      <w:pStyle w:val="ATABodyFacSlideBulletLevel01"/>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767D72A6"/>
    <w:multiLevelType w:val="hybridMultilevel"/>
    <w:tmpl w:val="F5544852"/>
    <w:lvl w:ilvl="0" w:tplc="E1507D3C">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5548B6"/>
    <w:multiLevelType w:val="hybridMultilevel"/>
    <w:tmpl w:val="B138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246460">
    <w:abstractNumId w:val="4"/>
  </w:num>
  <w:num w:numId="2" w16cid:durableId="333338962">
    <w:abstractNumId w:val="11"/>
  </w:num>
  <w:num w:numId="3" w16cid:durableId="39398855">
    <w:abstractNumId w:val="5"/>
  </w:num>
  <w:num w:numId="4" w16cid:durableId="1324552564">
    <w:abstractNumId w:val="9"/>
  </w:num>
  <w:num w:numId="5" w16cid:durableId="1637446144">
    <w:abstractNumId w:val="1"/>
  </w:num>
  <w:num w:numId="6" w16cid:durableId="1963268122">
    <w:abstractNumId w:val="6"/>
  </w:num>
  <w:num w:numId="7" w16cid:durableId="1972978710">
    <w:abstractNumId w:val="8"/>
  </w:num>
  <w:num w:numId="8" w16cid:durableId="523979628">
    <w:abstractNumId w:val="7"/>
  </w:num>
  <w:num w:numId="9" w16cid:durableId="658463858">
    <w:abstractNumId w:val="10"/>
  </w:num>
  <w:num w:numId="10" w16cid:durableId="1392267111">
    <w:abstractNumId w:val="12"/>
  </w:num>
  <w:num w:numId="11" w16cid:durableId="239147087">
    <w:abstractNumId w:val="2"/>
  </w:num>
  <w:num w:numId="12" w16cid:durableId="2068604430">
    <w:abstractNumId w:val="3"/>
  </w:num>
  <w:num w:numId="13" w16cid:durableId="51060408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22"/>
    <w:rsid w:val="00001BC5"/>
    <w:rsid w:val="00001CF0"/>
    <w:rsid w:val="0000453A"/>
    <w:rsid w:val="00004548"/>
    <w:rsid w:val="00004ABB"/>
    <w:rsid w:val="00004F30"/>
    <w:rsid w:val="000055CB"/>
    <w:rsid w:val="0000604B"/>
    <w:rsid w:val="000069B8"/>
    <w:rsid w:val="00007799"/>
    <w:rsid w:val="00010BEA"/>
    <w:rsid w:val="00011A4A"/>
    <w:rsid w:val="000126AD"/>
    <w:rsid w:val="00012A55"/>
    <w:rsid w:val="00015024"/>
    <w:rsid w:val="00015FC1"/>
    <w:rsid w:val="000160B3"/>
    <w:rsid w:val="000172DD"/>
    <w:rsid w:val="00017931"/>
    <w:rsid w:val="00021D76"/>
    <w:rsid w:val="00022E83"/>
    <w:rsid w:val="0002349F"/>
    <w:rsid w:val="0002397C"/>
    <w:rsid w:val="000244DC"/>
    <w:rsid w:val="000252CE"/>
    <w:rsid w:val="000270AF"/>
    <w:rsid w:val="000273D0"/>
    <w:rsid w:val="00030039"/>
    <w:rsid w:val="0003028C"/>
    <w:rsid w:val="000302AD"/>
    <w:rsid w:val="000307C7"/>
    <w:rsid w:val="000313F9"/>
    <w:rsid w:val="0003286F"/>
    <w:rsid w:val="00034294"/>
    <w:rsid w:val="000345A1"/>
    <w:rsid w:val="00035445"/>
    <w:rsid w:val="000354AA"/>
    <w:rsid w:val="0004012E"/>
    <w:rsid w:val="00042150"/>
    <w:rsid w:val="0004260A"/>
    <w:rsid w:val="00042A82"/>
    <w:rsid w:val="000432D3"/>
    <w:rsid w:val="0004367C"/>
    <w:rsid w:val="000447D1"/>
    <w:rsid w:val="00044BDC"/>
    <w:rsid w:val="00045482"/>
    <w:rsid w:val="0004571A"/>
    <w:rsid w:val="00045842"/>
    <w:rsid w:val="00046D7E"/>
    <w:rsid w:val="0004773A"/>
    <w:rsid w:val="00047930"/>
    <w:rsid w:val="00052034"/>
    <w:rsid w:val="00052056"/>
    <w:rsid w:val="000544AF"/>
    <w:rsid w:val="00054910"/>
    <w:rsid w:val="00055779"/>
    <w:rsid w:val="00055D1B"/>
    <w:rsid w:val="000564D0"/>
    <w:rsid w:val="00057F70"/>
    <w:rsid w:val="000600B1"/>
    <w:rsid w:val="00061275"/>
    <w:rsid w:val="00061B87"/>
    <w:rsid w:val="00061E38"/>
    <w:rsid w:val="000620E7"/>
    <w:rsid w:val="00062190"/>
    <w:rsid w:val="000622B2"/>
    <w:rsid w:val="00063D53"/>
    <w:rsid w:val="0006426E"/>
    <w:rsid w:val="0006448C"/>
    <w:rsid w:val="00064ED0"/>
    <w:rsid w:val="00065AC2"/>
    <w:rsid w:val="0006648E"/>
    <w:rsid w:val="00066603"/>
    <w:rsid w:val="00066747"/>
    <w:rsid w:val="00067AD8"/>
    <w:rsid w:val="0007030E"/>
    <w:rsid w:val="00070EE9"/>
    <w:rsid w:val="000719EA"/>
    <w:rsid w:val="00071F80"/>
    <w:rsid w:val="00071FF3"/>
    <w:rsid w:val="0007211B"/>
    <w:rsid w:val="00072BA9"/>
    <w:rsid w:val="0007321B"/>
    <w:rsid w:val="000746C4"/>
    <w:rsid w:val="0007476E"/>
    <w:rsid w:val="00074CF1"/>
    <w:rsid w:val="00080601"/>
    <w:rsid w:val="0008198D"/>
    <w:rsid w:val="00081E05"/>
    <w:rsid w:val="0008220A"/>
    <w:rsid w:val="000862CA"/>
    <w:rsid w:val="000879BC"/>
    <w:rsid w:val="000904E7"/>
    <w:rsid w:val="00090D2B"/>
    <w:rsid w:val="00090D5C"/>
    <w:rsid w:val="00091597"/>
    <w:rsid w:val="00091BA1"/>
    <w:rsid w:val="00092457"/>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EA9"/>
    <w:rsid w:val="00097F5B"/>
    <w:rsid w:val="000A0986"/>
    <w:rsid w:val="000A0FD7"/>
    <w:rsid w:val="000A131E"/>
    <w:rsid w:val="000A184B"/>
    <w:rsid w:val="000A202F"/>
    <w:rsid w:val="000A2455"/>
    <w:rsid w:val="000A29CA"/>
    <w:rsid w:val="000A3936"/>
    <w:rsid w:val="000A5130"/>
    <w:rsid w:val="000A66AD"/>
    <w:rsid w:val="000A7369"/>
    <w:rsid w:val="000A78C9"/>
    <w:rsid w:val="000A7E4C"/>
    <w:rsid w:val="000B3714"/>
    <w:rsid w:val="000B4F2E"/>
    <w:rsid w:val="000B4F36"/>
    <w:rsid w:val="000B519C"/>
    <w:rsid w:val="000B55A3"/>
    <w:rsid w:val="000B7848"/>
    <w:rsid w:val="000B794E"/>
    <w:rsid w:val="000C02D3"/>
    <w:rsid w:val="000C0DE6"/>
    <w:rsid w:val="000C1B18"/>
    <w:rsid w:val="000C3A62"/>
    <w:rsid w:val="000C528C"/>
    <w:rsid w:val="000C64CE"/>
    <w:rsid w:val="000C6B13"/>
    <w:rsid w:val="000C78A3"/>
    <w:rsid w:val="000D18CC"/>
    <w:rsid w:val="000D3E29"/>
    <w:rsid w:val="000D4AA5"/>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F0A39"/>
    <w:rsid w:val="000F19BB"/>
    <w:rsid w:val="000F4896"/>
    <w:rsid w:val="000F4E98"/>
    <w:rsid w:val="000F4EE5"/>
    <w:rsid w:val="000F6994"/>
    <w:rsid w:val="000F784C"/>
    <w:rsid w:val="001016A7"/>
    <w:rsid w:val="001033DE"/>
    <w:rsid w:val="001037F0"/>
    <w:rsid w:val="00103D73"/>
    <w:rsid w:val="00104F54"/>
    <w:rsid w:val="001051C7"/>
    <w:rsid w:val="001063E0"/>
    <w:rsid w:val="001068A8"/>
    <w:rsid w:val="00107216"/>
    <w:rsid w:val="001106FE"/>
    <w:rsid w:val="00111AFA"/>
    <w:rsid w:val="0011397E"/>
    <w:rsid w:val="00114072"/>
    <w:rsid w:val="001142A3"/>
    <w:rsid w:val="001148A1"/>
    <w:rsid w:val="0011592D"/>
    <w:rsid w:val="00115B67"/>
    <w:rsid w:val="00117566"/>
    <w:rsid w:val="0012044B"/>
    <w:rsid w:val="001211DF"/>
    <w:rsid w:val="001227DB"/>
    <w:rsid w:val="00122F6F"/>
    <w:rsid w:val="0012440A"/>
    <w:rsid w:val="0012472D"/>
    <w:rsid w:val="00124ABF"/>
    <w:rsid w:val="00124F0D"/>
    <w:rsid w:val="001259FD"/>
    <w:rsid w:val="00130433"/>
    <w:rsid w:val="001304FB"/>
    <w:rsid w:val="001308E4"/>
    <w:rsid w:val="00130E62"/>
    <w:rsid w:val="001317F2"/>
    <w:rsid w:val="00132CA1"/>
    <w:rsid w:val="00134898"/>
    <w:rsid w:val="00135304"/>
    <w:rsid w:val="00136986"/>
    <w:rsid w:val="0014038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7BB"/>
    <w:rsid w:val="001577E5"/>
    <w:rsid w:val="001601EF"/>
    <w:rsid w:val="001608E0"/>
    <w:rsid w:val="00160E77"/>
    <w:rsid w:val="0016272A"/>
    <w:rsid w:val="00163B76"/>
    <w:rsid w:val="001640EA"/>
    <w:rsid w:val="0016411F"/>
    <w:rsid w:val="00164E3F"/>
    <w:rsid w:val="00164E5D"/>
    <w:rsid w:val="0016517F"/>
    <w:rsid w:val="00166196"/>
    <w:rsid w:val="0016636E"/>
    <w:rsid w:val="001722F2"/>
    <w:rsid w:val="00172713"/>
    <w:rsid w:val="00172F04"/>
    <w:rsid w:val="00173202"/>
    <w:rsid w:val="001759EA"/>
    <w:rsid w:val="00175B38"/>
    <w:rsid w:val="00175C94"/>
    <w:rsid w:val="0017688C"/>
    <w:rsid w:val="00177174"/>
    <w:rsid w:val="001771E0"/>
    <w:rsid w:val="0017737E"/>
    <w:rsid w:val="001779F0"/>
    <w:rsid w:val="00182D9D"/>
    <w:rsid w:val="0018406E"/>
    <w:rsid w:val="00185162"/>
    <w:rsid w:val="0018544D"/>
    <w:rsid w:val="00185550"/>
    <w:rsid w:val="00185C31"/>
    <w:rsid w:val="00186234"/>
    <w:rsid w:val="001878C6"/>
    <w:rsid w:val="0019204B"/>
    <w:rsid w:val="0019276B"/>
    <w:rsid w:val="00193146"/>
    <w:rsid w:val="00193AD2"/>
    <w:rsid w:val="001944EB"/>
    <w:rsid w:val="0019484F"/>
    <w:rsid w:val="00195070"/>
    <w:rsid w:val="001963F0"/>
    <w:rsid w:val="00196647"/>
    <w:rsid w:val="00196BCB"/>
    <w:rsid w:val="00196F56"/>
    <w:rsid w:val="00196FEF"/>
    <w:rsid w:val="0019769A"/>
    <w:rsid w:val="00197E08"/>
    <w:rsid w:val="001A0132"/>
    <w:rsid w:val="001A152D"/>
    <w:rsid w:val="001A1627"/>
    <w:rsid w:val="001A1F8A"/>
    <w:rsid w:val="001A29EC"/>
    <w:rsid w:val="001A2B20"/>
    <w:rsid w:val="001A2D35"/>
    <w:rsid w:val="001A2DB4"/>
    <w:rsid w:val="001A3FDB"/>
    <w:rsid w:val="001A7C08"/>
    <w:rsid w:val="001B036F"/>
    <w:rsid w:val="001B1071"/>
    <w:rsid w:val="001B1AE3"/>
    <w:rsid w:val="001B1B58"/>
    <w:rsid w:val="001B2FB2"/>
    <w:rsid w:val="001B41EB"/>
    <w:rsid w:val="001B4361"/>
    <w:rsid w:val="001B489F"/>
    <w:rsid w:val="001B56BB"/>
    <w:rsid w:val="001B5A04"/>
    <w:rsid w:val="001B602C"/>
    <w:rsid w:val="001B6183"/>
    <w:rsid w:val="001B6300"/>
    <w:rsid w:val="001B6A0E"/>
    <w:rsid w:val="001B7389"/>
    <w:rsid w:val="001B77E6"/>
    <w:rsid w:val="001B79BB"/>
    <w:rsid w:val="001C0AC9"/>
    <w:rsid w:val="001C1ADB"/>
    <w:rsid w:val="001C1F26"/>
    <w:rsid w:val="001C333B"/>
    <w:rsid w:val="001C64EB"/>
    <w:rsid w:val="001C7FF0"/>
    <w:rsid w:val="001D000E"/>
    <w:rsid w:val="001D07F0"/>
    <w:rsid w:val="001D0850"/>
    <w:rsid w:val="001D1973"/>
    <w:rsid w:val="001D1B60"/>
    <w:rsid w:val="001D2DC4"/>
    <w:rsid w:val="001D46E1"/>
    <w:rsid w:val="001E03D6"/>
    <w:rsid w:val="001E04D6"/>
    <w:rsid w:val="001E1E38"/>
    <w:rsid w:val="001E25FF"/>
    <w:rsid w:val="001E2684"/>
    <w:rsid w:val="001E33A0"/>
    <w:rsid w:val="001E4305"/>
    <w:rsid w:val="001E4512"/>
    <w:rsid w:val="001E469C"/>
    <w:rsid w:val="001E4B61"/>
    <w:rsid w:val="001E4F4D"/>
    <w:rsid w:val="001E50E1"/>
    <w:rsid w:val="001E51D5"/>
    <w:rsid w:val="001E550B"/>
    <w:rsid w:val="001E5C29"/>
    <w:rsid w:val="001E6C14"/>
    <w:rsid w:val="001E793D"/>
    <w:rsid w:val="001F0432"/>
    <w:rsid w:val="001F155D"/>
    <w:rsid w:val="001F2811"/>
    <w:rsid w:val="001F2C57"/>
    <w:rsid w:val="001F3EDA"/>
    <w:rsid w:val="001F46BE"/>
    <w:rsid w:val="001F4D9C"/>
    <w:rsid w:val="001F5C04"/>
    <w:rsid w:val="001F6791"/>
    <w:rsid w:val="001F6A3C"/>
    <w:rsid w:val="001F75B0"/>
    <w:rsid w:val="0020077B"/>
    <w:rsid w:val="00202847"/>
    <w:rsid w:val="00203436"/>
    <w:rsid w:val="00204290"/>
    <w:rsid w:val="0020485B"/>
    <w:rsid w:val="0020492D"/>
    <w:rsid w:val="00204A14"/>
    <w:rsid w:val="00204C5D"/>
    <w:rsid w:val="00204CC3"/>
    <w:rsid w:val="00204D0E"/>
    <w:rsid w:val="00205666"/>
    <w:rsid w:val="00206AD2"/>
    <w:rsid w:val="00210806"/>
    <w:rsid w:val="0021081C"/>
    <w:rsid w:val="00211FD5"/>
    <w:rsid w:val="002121FE"/>
    <w:rsid w:val="0021267C"/>
    <w:rsid w:val="00213A24"/>
    <w:rsid w:val="00214C04"/>
    <w:rsid w:val="00216703"/>
    <w:rsid w:val="00217A1F"/>
    <w:rsid w:val="00220A4E"/>
    <w:rsid w:val="00220C8D"/>
    <w:rsid w:val="00221072"/>
    <w:rsid w:val="00221BAD"/>
    <w:rsid w:val="00221C79"/>
    <w:rsid w:val="00221CDB"/>
    <w:rsid w:val="00221F5C"/>
    <w:rsid w:val="00222DD8"/>
    <w:rsid w:val="00223B41"/>
    <w:rsid w:val="00226679"/>
    <w:rsid w:val="00226C69"/>
    <w:rsid w:val="00227020"/>
    <w:rsid w:val="002277A1"/>
    <w:rsid w:val="00227C71"/>
    <w:rsid w:val="00230017"/>
    <w:rsid w:val="00230386"/>
    <w:rsid w:val="002313D1"/>
    <w:rsid w:val="002313E5"/>
    <w:rsid w:val="00233BA6"/>
    <w:rsid w:val="00233CA2"/>
    <w:rsid w:val="00237D4A"/>
    <w:rsid w:val="00237DC0"/>
    <w:rsid w:val="00241EED"/>
    <w:rsid w:val="00243817"/>
    <w:rsid w:val="00245AB9"/>
    <w:rsid w:val="0024655B"/>
    <w:rsid w:val="002469C9"/>
    <w:rsid w:val="00247D15"/>
    <w:rsid w:val="00247FB7"/>
    <w:rsid w:val="00250672"/>
    <w:rsid w:val="002506E4"/>
    <w:rsid w:val="00251C0C"/>
    <w:rsid w:val="00252CBC"/>
    <w:rsid w:val="002539A6"/>
    <w:rsid w:val="00254F22"/>
    <w:rsid w:val="002608B2"/>
    <w:rsid w:val="00261F95"/>
    <w:rsid w:val="00262C58"/>
    <w:rsid w:val="00262DF0"/>
    <w:rsid w:val="00263CC7"/>
    <w:rsid w:val="00264504"/>
    <w:rsid w:val="0026458C"/>
    <w:rsid w:val="00264A07"/>
    <w:rsid w:val="00266371"/>
    <w:rsid w:val="002669CC"/>
    <w:rsid w:val="00266DB1"/>
    <w:rsid w:val="0026784C"/>
    <w:rsid w:val="0026798C"/>
    <w:rsid w:val="00270A9F"/>
    <w:rsid w:val="00270F2D"/>
    <w:rsid w:val="00271F33"/>
    <w:rsid w:val="0027257B"/>
    <w:rsid w:val="00272A02"/>
    <w:rsid w:val="00272B59"/>
    <w:rsid w:val="00273580"/>
    <w:rsid w:val="0027379B"/>
    <w:rsid w:val="00273A96"/>
    <w:rsid w:val="00273CCF"/>
    <w:rsid w:val="00274007"/>
    <w:rsid w:val="002744A0"/>
    <w:rsid w:val="00274EAE"/>
    <w:rsid w:val="0027613D"/>
    <w:rsid w:val="002770AA"/>
    <w:rsid w:val="0027728F"/>
    <w:rsid w:val="002803B0"/>
    <w:rsid w:val="00281653"/>
    <w:rsid w:val="00283A39"/>
    <w:rsid w:val="00284065"/>
    <w:rsid w:val="00285CC0"/>
    <w:rsid w:val="00286713"/>
    <w:rsid w:val="0029001D"/>
    <w:rsid w:val="002911DB"/>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4028"/>
    <w:rsid w:val="002A66A7"/>
    <w:rsid w:val="002A6711"/>
    <w:rsid w:val="002A748D"/>
    <w:rsid w:val="002A7E7C"/>
    <w:rsid w:val="002B07D5"/>
    <w:rsid w:val="002B17F0"/>
    <w:rsid w:val="002B41AD"/>
    <w:rsid w:val="002B4783"/>
    <w:rsid w:val="002B4DE1"/>
    <w:rsid w:val="002B4F53"/>
    <w:rsid w:val="002B6126"/>
    <w:rsid w:val="002B6750"/>
    <w:rsid w:val="002B7536"/>
    <w:rsid w:val="002B7682"/>
    <w:rsid w:val="002B795B"/>
    <w:rsid w:val="002C07D7"/>
    <w:rsid w:val="002C0833"/>
    <w:rsid w:val="002C0D4B"/>
    <w:rsid w:val="002C3037"/>
    <w:rsid w:val="002C311D"/>
    <w:rsid w:val="002C3E60"/>
    <w:rsid w:val="002C56FE"/>
    <w:rsid w:val="002C5D82"/>
    <w:rsid w:val="002C5EBB"/>
    <w:rsid w:val="002C5FF9"/>
    <w:rsid w:val="002C7BFF"/>
    <w:rsid w:val="002C7DD5"/>
    <w:rsid w:val="002D1937"/>
    <w:rsid w:val="002D1C11"/>
    <w:rsid w:val="002D2049"/>
    <w:rsid w:val="002D22E1"/>
    <w:rsid w:val="002D23BF"/>
    <w:rsid w:val="002D3205"/>
    <w:rsid w:val="002D47CE"/>
    <w:rsid w:val="002E1088"/>
    <w:rsid w:val="002E1109"/>
    <w:rsid w:val="002E2C2C"/>
    <w:rsid w:val="002E304A"/>
    <w:rsid w:val="002E51D1"/>
    <w:rsid w:val="002E76C7"/>
    <w:rsid w:val="002F1C6C"/>
    <w:rsid w:val="002F1F09"/>
    <w:rsid w:val="002F20B3"/>
    <w:rsid w:val="002F23B3"/>
    <w:rsid w:val="002F23FD"/>
    <w:rsid w:val="002F246B"/>
    <w:rsid w:val="002F428F"/>
    <w:rsid w:val="002F700A"/>
    <w:rsid w:val="002F77AA"/>
    <w:rsid w:val="002F7E95"/>
    <w:rsid w:val="0030000D"/>
    <w:rsid w:val="003017B9"/>
    <w:rsid w:val="00301A79"/>
    <w:rsid w:val="00302A20"/>
    <w:rsid w:val="00302ACC"/>
    <w:rsid w:val="00303B04"/>
    <w:rsid w:val="00304A17"/>
    <w:rsid w:val="00306E72"/>
    <w:rsid w:val="00306FF5"/>
    <w:rsid w:val="00311AB8"/>
    <w:rsid w:val="00311D5C"/>
    <w:rsid w:val="00312331"/>
    <w:rsid w:val="00312397"/>
    <w:rsid w:val="00312E6B"/>
    <w:rsid w:val="0031609E"/>
    <w:rsid w:val="0031631B"/>
    <w:rsid w:val="00317268"/>
    <w:rsid w:val="003208C2"/>
    <w:rsid w:val="00320CE0"/>
    <w:rsid w:val="00322A18"/>
    <w:rsid w:val="00322DB2"/>
    <w:rsid w:val="00322F83"/>
    <w:rsid w:val="00322F9C"/>
    <w:rsid w:val="00324284"/>
    <w:rsid w:val="00325772"/>
    <w:rsid w:val="00325776"/>
    <w:rsid w:val="00330223"/>
    <w:rsid w:val="00332751"/>
    <w:rsid w:val="00332DE1"/>
    <w:rsid w:val="00332F74"/>
    <w:rsid w:val="0033389E"/>
    <w:rsid w:val="003346A0"/>
    <w:rsid w:val="00334CC0"/>
    <w:rsid w:val="00335C18"/>
    <w:rsid w:val="0034112C"/>
    <w:rsid w:val="00341E2D"/>
    <w:rsid w:val="00342056"/>
    <w:rsid w:val="003421E0"/>
    <w:rsid w:val="0034270A"/>
    <w:rsid w:val="00342ADB"/>
    <w:rsid w:val="003433BD"/>
    <w:rsid w:val="00343FEB"/>
    <w:rsid w:val="0034539C"/>
    <w:rsid w:val="0034557B"/>
    <w:rsid w:val="003465C1"/>
    <w:rsid w:val="0035101F"/>
    <w:rsid w:val="00351167"/>
    <w:rsid w:val="00351359"/>
    <w:rsid w:val="00352441"/>
    <w:rsid w:val="003527AB"/>
    <w:rsid w:val="003528D0"/>
    <w:rsid w:val="0035325B"/>
    <w:rsid w:val="003534CD"/>
    <w:rsid w:val="00356C98"/>
    <w:rsid w:val="003606BF"/>
    <w:rsid w:val="00360997"/>
    <w:rsid w:val="0036182D"/>
    <w:rsid w:val="0036353C"/>
    <w:rsid w:val="0036366F"/>
    <w:rsid w:val="00364C1E"/>
    <w:rsid w:val="0036653F"/>
    <w:rsid w:val="00366661"/>
    <w:rsid w:val="00370337"/>
    <w:rsid w:val="003706C7"/>
    <w:rsid w:val="00370878"/>
    <w:rsid w:val="00370964"/>
    <w:rsid w:val="00371178"/>
    <w:rsid w:val="00371693"/>
    <w:rsid w:val="00371936"/>
    <w:rsid w:val="00371D60"/>
    <w:rsid w:val="0037220A"/>
    <w:rsid w:val="00372E72"/>
    <w:rsid w:val="0037315C"/>
    <w:rsid w:val="003733E6"/>
    <w:rsid w:val="00373715"/>
    <w:rsid w:val="00374714"/>
    <w:rsid w:val="003752AB"/>
    <w:rsid w:val="00375CE7"/>
    <w:rsid w:val="00375FB1"/>
    <w:rsid w:val="003808BF"/>
    <w:rsid w:val="003816BC"/>
    <w:rsid w:val="003822F0"/>
    <w:rsid w:val="00383C13"/>
    <w:rsid w:val="00384206"/>
    <w:rsid w:val="00384DB7"/>
    <w:rsid w:val="003856D6"/>
    <w:rsid w:val="00385980"/>
    <w:rsid w:val="00385B8F"/>
    <w:rsid w:val="00386A4F"/>
    <w:rsid w:val="0038734C"/>
    <w:rsid w:val="00390366"/>
    <w:rsid w:val="00390CC8"/>
    <w:rsid w:val="0039122B"/>
    <w:rsid w:val="00392757"/>
    <w:rsid w:val="003943B4"/>
    <w:rsid w:val="003A0135"/>
    <w:rsid w:val="003A0679"/>
    <w:rsid w:val="003A2B35"/>
    <w:rsid w:val="003A2EFE"/>
    <w:rsid w:val="003A4276"/>
    <w:rsid w:val="003A4686"/>
    <w:rsid w:val="003A46E2"/>
    <w:rsid w:val="003A55C6"/>
    <w:rsid w:val="003A616E"/>
    <w:rsid w:val="003A6DA3"/>
    <w:rsid w:val="003A708B"/>
    <w:rsid w:val="003A73A0"/>
    <w:rsid w:val="003A7735"/>
    <w:rsid w:val="003A7824"/>
    <w:rsid w:val="003B0E34"/>
    <w:rsid w:val="003B0EA3"/>
    <w:rsid w:val="003B31A6"/>
    <w:rsid w:val="003B3386"/>
    <w:rsid w:val="003B3F19"/>
    <w:rsid w:val="003B4AF2"/>
    <w:rsid w:val="003B5891"/>
    <w:rsid w:val="003B5FA5"/>
    <w:rsid w:val="003B6910"/>
    <w:rsid w:val="003B6B22"/>
    <w:rsid w:val="003B7B4D"/>
    <w:rsid w:val="003C0A59"/>
    <w:rsid w:val="003C20DC"/>
    <w:rsid w:val="003C225C"/>
    <w:rsid w:val="003C2412"/>
    <w:rsid w:val="003C3144"/>
    <w:rsid w:val="003C3807"/>
    <w:rsid w:val="003C4674"/>
    <w:rsid w:val="003C6EA5"/>
    <w:rsid w:val="003D1051"/>
    <w:rsid w:val="003D1544"/>
    <w:rsid w:val="003D26E2"/>
    <w:rsid w:val="003D2D28"/>
    <w:rsid w:val="003D3575"/>
    <w:rsid w:val="003D35F3"/>
    <w:rsid w:val="003D3A77"/>
    <w:rsid w:val="003D4249"/>
    <w:rsid w:val="003D53A6"/>
    <w:rsid w:val="003D63FE"/>
    <w:rsid w:val="003D69FA"/>
    <w:rsid w:val="003E08F5"/>
    <w:rsid w:val="003E248F"/>
    <w:rsid w:val="003E28E0"/>
    <w:rsid w:val="003E2EF6"/>
    <w:rsid w:val="003E319D"/>
    <w:rsid w:val="003E4791"/>
    <w:rsid w:val="003E53D7"/>
    <w:rsid w:val="003E5949"/>
    <w:rsid w:val="003E744A"/>
    <w:rsid w:val="003E7833"/>
    <w:rsid w:val="003E7C17"/>
    <w:rsid w:val="003F0758"/>
    <w:rsid w:val="003F0A58"/>
    <w:rsid w:val="003F15EA"/>
    <w:rsid w:val="003F2D5E"/>
    <w:rsid w:val="003F3838"/>
    <w:rsid w:val="003F3D61"/>
    <w:rsid w:val="003F3F51"/>
    <w:rsid w:val="003F56B6"/>
    <w:rsid w:val="003F5774"/>
    <w:rsid w:val="003F6A33"/>
    <w:rsid w:val="003F73C2"/>
    <w:rsid w:val="003F791E"/>
    <w:rsid w:val="003F7E06"/>
    <w:rsid w:val="00400175"/>
    <w:rsid w:val="0040116B"/>
    <w:rsid w:val="004012E1"/>
    <w:rsid w:val="0040158A"/>
    <w:rsid w:val="00401D05"/>
    <w:rsid w:val="004029D7"/>
    <w:rsid w:val="0040308C"/>
    <w:rsid w:val="00404013"/>
    <w:rsid w:val="00404F39"/>
    <w:rsid w:val="0040686A"/>
    <w:rsid w:val="00410B19"/>
    <w:rsid w:val="0041157B"/>
    <w:rsid w:val="00411E7D"/>
    <w:rsid w:val="00412655"/>
    <w:rsid w:val="00412E1D"/>
    <w:rsid w:val="00412E34"/>
    <w:rsid w:val="004130C6"/>
    <w:rsid w:val="00413744"/>
    <w:rsid w:val="00413DD8"/>
    <w:rsid w:val="004141EA"/>
    <w:rsid w:val="00414EF7"/>
    <w:rsid w:val="00415746"/>
    <w:rsid w:val="00416751"/>
    <w:rsid w:val="004169BB"/>
    <w:rsid w:val="0041745A"/>
    <w:rsid w:val="004179BA"/>
    <w:rsid w:val="00420678"/>
    <w:rsid w:val="004207E5"/>
    <w:rsid w:val="00421B6D"/>
    <w:rsid w:val="004228D6"/>
    <w:rsid w:val="00422904"/>
    <w:rsid w:val="004239F5"/>
    <w:rsid w:val="00423B24"/>
    <w:rsid w:val="00424573"/>
    <w:rsid w:val="00426AC8"/>
    <w:rsid w:val="00426C1D"/>
    <w:rsid w:val="00426E31"/>
    <w:rsid w:val="00430C7A"/>
    <w:rsid w:val="00432235"/>
    <w:rsid w:val="00432B9B"/>
    <w:rsid w:val="00433828"/>
    <w:rsid w:val="004357F5"/>
    <w:rsid w:val="0043724B"/>
    <w:rsid w:val="00440509"/>
    <w:rsid w:val="0044155E"/>
    <w:rsid w:val="0044164F"/>
    <w:rsid w:val="00443AF0"/>
    <w:rsid w:val="00443DF9"/>
    <w:rsid w:val="0044446B"/>
    <w:rsid w:val="00444B3F"/>
    <w:rsid w:val="00444DBA"/>
    <w:rsid w:val="00445167"/>
    <w:rsid w:val="00445174"/>
    <w:rsid w:val="004455C0"/>
    <w:rsid w:val="00445A81"/>
    <w:rsid w:val="00445E76"/>
    <w:rsid w:val="00445E9B"/>
    <w:rsid w:val="00447513"/>
    <w:rsid w:val="00450F90"/>
    <w:rsid w:val="0045190F"/>
    <w:rsid w:val="0045386D"/>
    <w:rsid w:val="00453DD1"/>
    <w:rsid w:val="00454089"/>
    <w:rsid w:val="0045415B"/>
    <w:rsid w:val="004547EA"/>
    <w:rsid w:val="004558B9"/>
    <w:rsid w:val="00456C29"/>
    <w:rsid w:val="00456E59"/>
    <w:rsid w:val="00460A1E"/>
    <w:rsid w:val="00461EFB"/>
    <w:rsid w:val="00462E82"/>
    <w:rsid w:val="00463557"/>
    <w:rsid w:val="004639D0"/>
    <w:rsid w:val="00464995"/>
    <w:rsid w:val="004653BF"/>
    <w:rsid w:val="00465D50"/>
    <w:rsid w:val="00467008"/>
    <w:rsid w:val="00467ECB"/>
    <w:rsid w:val="00470AEA"/>
    <w:rsid w:val="00470B94"/>
    <w:rsid w:val="00472ED6"/>
    <w:rsid w:val="00474628"/>
    <w:rsid w:val="00475ED6"/>
    <w:rsid w:val="00475F14"/>
    <w:rsid w:val="00476725"/>
    <w:rsid w:val="00476CA8"/>
    <w:rsid w:val="00476D74"/>
    <w:rsid w:val="00477146"/>
    <w:rsid w:val="00477A14"/>
    <w:rsid w:val="00477B18"/>
    <w:rsid w:val="00477B9C"/>
    <w:rsid w:val="004806FC"/>
    <w:rsid w:val="00481209"/>
    <w:rsid w:val="004817CD"/>
    <w:rsid w:val="004820FF"/>
    <w:rsid w:val="00482833"/>
    <w:rsid w:val="00482D98"/>
    <w:rsid w:val="00484F0F"/>
    <w:rsid w:val="00486F09"/>
    <w:rsid w:val="00487B38"/>
    <w:rsid w:val="00487C98"/>
    <w:rsid w:val="0049065B"/>
    <w:rsid w:val="00490908"/>
    <w:rsid w:val="00492693"/>
    <w:rsid w:val="00492864"/>
    <w:rsid w:val="0049374E"/>
    <w:rsid w:val="00494C38"/>
    <w:rsid w:val="004A11D4"/>
    <w:rsid w:val="004A40F0"/>
    <w:rsid w:val="004A4DD1"/>
    <w:rsid w:val="004A5E97"/>
    <w:rsid w:val="004A7552"/>
    <w:rsid w:val="004B1ACC"/>
    <w:rsid w:val="004B20C4"/>
    <w:rsid w:val="004B21D1"/>
    <w:rsid w:val="004B271E"/>
    <w:rsid w:val="004B338E"/>
    <w:rsid w:val="004B392F"/>
    <w:rsid w:val="004B3AE0"/>
    <w:rsid w:val="004B4A05"/>
    <w:rsid w:val="004B5324"/>
    <w:rsid w:val="004B60B0"/>
    <w:rsid w:val="004B6FD9"/>
    <w:rsid w:val="004B7AE3"/>
    <w:rsid w:val="004C269F"/>
    <w:rsid w:val="004C26E6"/>
    <w:rsid w:val="004C2F25"/>
    <w:rsid w:val="004C35C1"/>
    <w:rsid w:val="004C3DF3"/>
    <w:rsid w:val="004C4F74"/>
    <w:rsid w:val="004C54B9"/>
    <w:rsid w:val="004C5DCB"/>
    <w:rsid w:val="004C7435"/>
    <w:rsid w:val="004D1439"/>
    <w:rsid w:val="004D21A2"/>
    <w:rsid w:val="004D2F0A"/>
    <w:rsid w:val="004D535A"/>
    <w:rsid w:val="004D5AE7"/>
    <w:rsid w:val="004D703A"/>
    <w:rsid w:val="004D7CEB"/>
    <w:rsid w:val="004E2A85"/>
    <w:rsid w:val="004E363F"/>
    <w:rsid w:val="004E36D3"/>
    <w:rsid w:val="004E3749"/>
    <w:rsid w:val="004E3A7E"/>
    <w:rsid w:val="004E42F2"/>
    <w:rsid w:val="004E4F26"/>
    <w:rsid w:val="004E5479"/>
    <w:rsid w:val="004E5A09"/>
    <w:rsid w:val="004E5A21"/>
    <w:rsid w:val="004E6309"/>
    <w:rsid w:val="004E7952"/>
    <w:rsid w:val="004F0FF7"/>
    <w:rsid w:val="004F30CC"/>
    <w:rsid w:val="004F3B06"/>
    <w:rsid w:val="004F55E4"/>
    <w:rsid w:val="004F5F0C"/>
    <w:rsid w:val="004F6972"/>
    <w:rsid w:val="004F727F"/>
    <w:rsid w:val="005001B0"/>
    <w:rsid w:val="00500C6B"/>
    <w:rsid w:val="005022E7"/>
    <w:rsid w:val="005028AF"/>
    <w:rsid w:val="00503815"/>
    <w:rsid w:val="00503B81"/>
    <w:rsid w:val="00504565"/>
    <w:rsid w:val="00504CD0"/>
    <w:rsid w:val="00507E2C"/>
    <w:rsid w:val="00511C00"/>
    <w:rsid w:val="00512087"/>
    <w:rsid w:val="005120E9"/>
    <w:rsid w:val="00512DAB"/>
    <w:rsid w:val="00512F3C"/>
    <w:rsid w:val="00513AEE"/>
    <w:rsid w:val="005162A6"/>
    <w:rsid w:val="005167BA"/>
    <w:rsid w:val="00517A61"/>
    <w:rsid w:val="00520714"/>
    <w:rsid w:val="00521246"/>
    <w:rsid w:val="00521A02"/>
    <w:rsid w:val="00521BC7"/>
    <w:rsid w:val="005224DC"/>
    <w:rsid w:val="005249B8"/>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18D"/>
    <w:rsid w:val="00535DBB"/>
    <w:rsid w:val="00536A0A"/>
    <w:rsid w:val="00540D7C"/>
    <w:rsid w:val="00542119"/>
    <w:rsid w:val="0054343A"/>
    <w:rsid w:val="00545D01"/>
    <w:rsid w:val="005464BE"/>
    <w:rsid w:val="0054736F"/>
    <w:rsid w:val="00547B35"/>
    <w:rsid w:val="00552238"/>
    <w:rsid w:val="005526CD"/>
    <w:rsid w:val="005543FB"/>
    <w:rsid w:val="005544BA"/>
    <w:rsid w:val="00554D18"/>
    <w:rsid w:val="00555776"/>
    <w:rsid w:val="00556615"/>
    <w:rsid w:val="005572B7"/>
    <w:rsid w:val="00557405"/>
    <w:rsid w:val="005604BA"/>
    <w:rsid w:val="00560A97"/>
    <w:rsid w:val="005613A0"/>
    <w:rsid w:val="005617BB"/>
    <w:rsid w:val="00562AF3"/>
    <w:rsid w:val="00562D27"/>
    <w:rsid w:val="0056501F"/>
    <w:rsid w:val="00565EFE"/>
    <w:rsid w:val="00565F2B"/>
    <w:rsid w:val="005665E9"/>
    <w:rsid w:val="00566B18"/>
    <w:rsid w:val="00567D7F"/>
    <w:rsid w:val="005729A2"/>
    <w:rsid w:val="00572FE0"/>
    <w:rsid w:val="00574575"/>
    <w:rsid w:val="00575015"/>
    <w:rsid w:val="0057639B"/>
    <w:rsid w:val="00577D43"/>
    <w:rsid w:val="00577EBC"/>
    <w:rsid w:val="00580329"/>
    <w:rsid w:val="0058269B"/>
    <w:rsid w:val="00582E2F"/>
    <w:rsid w:val="0058318D"/>
    <w:rsid w:val="00584385"/>
    <w:rsid w:val="0058573F"/>
    <w:rsid w:val="0058763F"/>
    <w:rsid w:val="00587CF4"/>
    <w:rsid w:val="0059014E"/>
    <w:rsid w:val="00590346"/>
    <w:rsid w:val="005904E9"/>
    <w:rsid w:val="005906F2"/>
    <w:rsid w:val="00590B88"/>
    <w:rsid w:val="0059129F"/>
    <w:rsid w:val="00592107"/>
    <w:rsid w:val="0059216A"/>
    <w:rsid w:val="0059327E"/>
    <w:rsid w:val="00593BC5"/>
    <w:rsid w:val="00595179"/>
    <w:rsid w:val="00595771"/>
    <w:rsid w:val="00596196"/>
    <w:rsid w:val="005961A2"/>
    <w:rsid w:val="00596667"/>
    <w:rsid w:val="005A012F"/>
    <w:rsid w:val="005A07ED"/>
    <w:rsid w:val="005A10E5"/>
    <w:rsid w:val="005A2991"/>
    <w:rsid w:val="005A3490"/>
    <w:rsid w:val="005A3632"/>
    <w:rsid w:val="005A4690"/>
    <w:rsid w:val="005A4997"/>
    <w:rsid w:val="005A5221"/>
    <w:rsid w:val="005A6247"/>
    <w:rsid w:val="005A78FD"/>
    <w:rsid w:val="005B1929"/>
    <w:rsid w:val="005B2623"/>
    <w:rsid w:val="005B4D6D"/>
    <w:rsid w:val="005B564D"/>
    <w:rsid w:val="005B5A65"/>
    <w:rsid w:val="005B605E"/>
    <w:rsid w:val="005B7661"/>
    <w:rsid w:val="005B7B78"/>
    <w:rsid w:val="005C0148"/>
    <w:rsid w:val="005C1E68"/>
    <w:rsid w:val="005C294E"/>
    <w:rsid w:val="005C4420"/>
    <w:rsid w:val="005C5FCC"/>
    <w:rsid w:val="005C650F"/>
    <w:rsid w:val="005C6659"/>
    <w:rsid w:val="005C699A"/>
    <w:rsid w:val="005C7D6E"/>
    <w:rsid w:val="005D0124"/>
    <w:rsid w:val="005D264A"/>
    <w:rsid w:val="005D4101"/>
    <w:rsid w:val="005D454B"/>
    <w:rsid w:val="005D49A2"/>
    <w:rsid w:val="005D4BF2"/>
    <w:rsid w:val="005D5B9A"/>
    <w:rsid w:val="005D6CD1"/>
    <w:rsid w:val="005D7690"/>
    <w:rsid w:val="005D76D2"/>
    <w:rsid w:val="005E1766"/>
    <w:rsid w:val="005E2879"/>
    <w:rsid w:val="005E33A9"/>
    <w:rsid w:val="005E3762"/>
    <w:rsid w:val="005E456C"/>
    <w:rsid w:val="005E460F"/>
    <w:rsid w:val="005E474A"/>
    <w:rsid w:val="005E4939"/>
    <w:rsid w:val="005F1695"/>
    <w:rsid w:val="005F170F"/>
    <w:rsid w:val="005F1A13"/>
    <w:rsid w:val="005F1DF1"/>
    <w:rsid w:val="005F4517"/>
    <w:rsid w:val="005F4CF0"/>
    <w:rsid w:val="005F615D"/>
    <w:rsid w:val="005F794B"/>
    <w:rsid w:val="005F7C17"/>
    <w:rsid w:val="006002CF"/>
    <w:rsid w:val="00601C49"/>
    <w:rsid w:val="0060297C"/>
    <w:rsid w:val="006034EB"/>
    <w:rsid w:val="00603F3E"/>
    <w:rsid w:val="006040F0"/>
    <w:rsid w:val="00605193"/>
    <w:rsid w:val="006059B1"/>
    <w:rsid w:val="006105DB"/>
    <w:rsid w:val="0061194F"/>
    <w:rsid w:val="00611CD4"/>
    <w:rsid w:val="006127A7"/>
    <w:rsid w:val="00612871"/>
    <w:rsid w:val="006135B3"/>
    <w:rsid w:val="00613A5C"/>
    <w:rsid w:val="0061407C"/>
    <w:rsid w:val="00614318"/>
    <w:rsid w:val="00614472"/>
    <w:rsid w:val="00614CA9"/>
    <w:rsid w:val="00615080"/>
    <w:rsid w:val="006154B1"/>
    <w:rsid w:val="00616171"/>
    <w:rsid w:val="006167DA"/>
    <w:rsid w:val="00617798"/>
    <w:rsid w:val="00617A9C"/>
    <w:rsid w:val="00620A59"/>
    <w:rsid w:val="006213C3"/>
    <w:rsid w:val="00621883"/>
    <w:rsid w:val="00621D20"/>
    <w:rsid w:val="00622079"/>
    <w:rsid w:val="00622F39"/>
    <w:rsid w:val="006231A4"/>
    <w:rsid w:val="006242C8"/>
    <w:rsid w:val="00624781"/>
    <w:rsid w:val="00624CA4"/>
    <w:rsid w:val="0062594A"/>
    <w:rsid w:val="00625BD6"/>
    <w:rsid w:val="00627AC0"/>
    <w:rsid w:val="0063053F"/>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10BC"/>
    <w:rsid w:val="00641F00"/>
    <w:rsid w:val="006431E0"/>
    <w:rsid w:val="00643697"/>
    <w:rsid w:val="0064379B"/>
    <w:rsid w:val="006448D0"/>
    <w:rsid w:val="00644F2B"/>
    <w:rsid w:val="00645758"/>
    <w:rsid w:val="00645AC1"/>
    <w:rsid w:val="00645FAF"/>
    <w:rsid w:val="00650D32"/>
    <w:rsid w:val="00650E37"/>
    <w:rsid w:val="006525E2"/>
    <w:rsid w:val="0065769A"/>
    <w:rsid w:val="00657B8E"/>
    <w:rsid w:val="006606CC"/>
    <w:rsid w:val="00660C73"/>
    <w:rsid w:val="00661089"/>
    <w:rsid w:val="0066206A"/>
    <w:rsid w:val="00662E7C"/>
    <w:rsid w:val="00662EE0"/>
    <w:rsid w:val="0066343F"/>
    <w:rsid w:val="00664A5E"/>
    <w:rsid w:val="0066508A"/>
    <w:rsid w:val="00665829"/>
    <w:rsid w:val="00665C50"/>
    <w:rsid w:val="00667CFC"/>
    <w:rsid w:val="0067097D"/>
    <w:rsid w:val="00671CE4"/>
    <w:rsid w:val="00672573"/>
    <w:rsid w:val="006749BF"/>
    <w:rsid w:val="00674A53"/>
    <w:rsid w:val="006764E5"/>
    <w:rsid w:val="006767B4"/>
    <w:rsid w:val="00676E79"/>
    <w:rsid w:val="00677A6E"/>
    <w:rsid w:val="00680220"/>
    <w:rsid w:val="006809B2"/>
    <w:rsid w:val="00680F6E"/>
    <w:rsid w:val="00681735"/>
    <w:rsid w:val="00681EE9"/>
    <w:rsid w:val="0068220B"/>
    <w:rsid w:val="006827E9"/>
    <w:rsid w:val="00683632"/>
    <w:rsid w:val="00684B5C"/>
    <w:rsid w:val="00685AFB"/>
    <w:rsid w:val="00687CA5"/>
    <w:rsid w:val="00687DBF"/>
    <w:rsid w:val="00690EC5"/>
    <w:rsid w:val="0069114B"/>
    <w:rsid w:val="00693A0C"/>
    <w:rsid w:val="0069430B"/>
    <w:rsid w:val="0069458A"/>
    <w:rsid w:val="0069477E"/>
    <w:rsid w:val="006949EE"/>
    <w:rsid w:val="00695A92"/>
    <w:rsid w:val="0069662F"/>
    <w:rsid w:val="00696706"/>
    <w:rsid w:val="0069709B"/>
    <w:rsid w:val="006A0272"/>
    <w:rsid w:val="006A0C29"/>
    <w:rsid w:val="006A136E"/>
    <w:rsid w:val="006A15DB"/>
    <w:rsid w:val="006A189F"/>
    <w:rsid w:val="006A218C"/>
    <w:rsid w:val="006A2EE6"/>
    <w:rsid w:val="006A3552"/>
    <w:rsid w:val="006A497F"/>
    <w:rsid w:val="006A53FA"/>
    <w:rsid w:val="006A58E1"/>
    <w:rsid w:val="006A6D39"/>
    <w:rsid w:val="006A6F1D"/>
    <w:rsid w:val="006A7594"/>
    <w:rsid w:val="006B0B3E"/>
    <w:rsid w:val="006B0D51"/>
    <w:rsid w:val="006B3E2F"/>
    <w:rsid w:val="006B519C"/>
    <w:rsid w:val="006B61A6"/>
    <w:rsid w:val="006B635F"/>
    <w:rsid w:val="006B6D23"/>
    <w:rsid w:val="006B7E72"/>
    <w:rsid w:val="006C1D5A"/>
    <w:rsid w:val="006C2B35"/>
    <w:rsid w:val="006C3982"/>
    <w:rsid w:val="006C48FA"/>
    <w:rsid w:val="006C4CAA"/>
    <w:rsid w:val="006C4E60"/>
    <w:rsid w:val="006C51A3"/>
    <w:rsid w:val="006C5999"/>
    <w:rsid w:val="006C69D9"/>
    <w:rsid w:val="006C6B01"/>
    <w:rsid w:val="006D003C"/>
    <w:rsid w:val="006D04E2"/>
    <w:rsid w:val="006D0E58"/>
    <w:rsid w:val="006D29A7"/>
    <w:rsid w:val="006D498E"/>
    <w:rsid w:val="006D628A"/>
    <w:rsid w:val="006D7154"/>
    <w:rsid w:val="006E2608"/>
    <w:rsid w:val="006E2B28"/>
    <w:rsid w:val="006E4794"/>
    <w:rsid w:val="006E54D8"/>
    <w:rsid w:val="006E56DE"/>
    <w:rsid w:val="006E6759"/>
    <w:rsid w:val="006E7105"/>
    <w:rsid w:val="006E7831"/>
    <w:rsid w:val="006E7BF3"/>
    <w:rsid w:val="006F01CF"/>
    <w:rsid w:val="006F08E6"/>
    <w:rsid w:val="006F142F"/>
    <w:rsid w:val="006F15D0"/>
    <w:rsid w:val="006F1789"/>
    <w:rsid w:val="006F1F45"/>
    <w:rsid w:val="006F2029"/>
    <w:rsid w:val="006F3280"/>
    <w:rsid w:val="006F3795"/>
    <w:rsid w:val="006F4105"/>
    <w:rsid w:val="006F44B8"/>
    <w:rsid w:val="006F4942"/>
    <w:rsid w:val="006F73A3"/>
    <w:rsid w:val="0070205C"/>
    <w:rsid w:val="007022F7"/>
    <w:rsid w:val="007058D4"/>
    <w:rsid w:val="007073C7"/>
    <w:rsid w:val="00707C56"/>
    <w:rsid w:val="0071020C"/>
    <w:rsid w:val="007109E9"/>
    <w:rsid w:val="00710B1A"/>
    <w:rsid w:val="0071160A"/>
    <w:rsid w:val="007119DA"/>
    <w:rsid w:val="0071201F"/>
    <w:rsid w:val="007130FB"/>
    <w:rsid w:val="00713661"/>
    <w:rsid w:val="00714739"/>
    <w:rsid w:val="00714CEE"/>
    <w:rsid w:val="007159FA"/>
    <w:rsid w:val="00715DAC"/>
    <w:rsid w:val="00716176"/>
    <w:rsid w:val="007161B7"/>
    <w:rsid w:val="0071745D"/>
    <w:rsid w:val="007215D0"/>
    <w:rsid w:val="00722D21"/>
    <w:rsid w:val="00723FB3"/>
    <w:rsid w:val="007245BF"/>
    <w:rsid w:val="0072468A"/>
    <w:rsid w:val="007258C6"/>
    <w:rsid w:val="00726FE4"/>
    <w:rsid w:val="00727299"/>
    <w:rsid w:val="00727449"/>
    <w:rsid w:val="00727747"/>
    <w:rsid w:val="00727944"/>
    <w:rsid w:val="00732EF9"/>
    <w:rsid w:val="007338D1"/>
    <w:rsid w:val="00734D6E"/>
    <w:rsid w:val="00734DBF"/>
    <w:rsid w:val="0073540C"/>
    <w:rsid w:val="007354BB"/>
    <w:rsid w:val="0073582A"/>
    <w:rsid w:val="00735FE7"/>
    <w:rsid w:val="00737166"/>
    <w:rsid w:val="00737314"/>
    <w:rsid w:val="00740855"/>
    <w:rsid w:val="00741444"/>
    <w:rsid w:val="00743B4F"/>
    <w:rsid w:val="00745EA2"/>
    <w:rsid w:val="00746E69"/>
    <w:rsid w:val="007470B1"/>
    <w:rsid w:val="00747165"/>
    <w:rsid w:val="007509EF"/>
    <w:rsid w:val="00753991"/>
    <w:rsid w:val="00753D39"/>
    <w:rsid w:val="0075484B"/>
    <w:rsid w:val="007559F7"/>
    <w:rsid w:val="00756788"/>
    <w:rsid w:val="00756A24"/>
    <w:rsid w:val="00756F17"/>
    <w:rsid w:val="00760536"/>
    <w:rsid w:val="0076067C"/>
    <w:rsid w:val="00760A2E"/>
    <w:rsid w:val="0076120C"/>
    <w:rsid w:val="00763894"/>
    <w:rsid w:val="007644BC"/>
    <w:rsid w:val="007659AD"/>
    <w:rsid w:val="00767A8D"/>
    <w:rsid w:val="00767AB2"/>
    <w:rsid w:val="00770146"/>
    <w:rsid w:val="00770C7D"/>
    <w:rsid w:val="00770E40"/>
    <w:rsid w:val="0077146C"/>
    <w:rsid w:val="00774CD2"/>
    <w:rsid w:val="007755F0"/>
    <w:rsid w:val="007759DA"/>
    <w:rsid w:val="00775D9C"/>
    <w:rsid w:val="00776B60"/>
    <w:rsid w:val="00776F14"/>
    <w:rsid w:val="00777CBB"/>
    <w:rsid w:val="007807E1"/>
    <w:rsid w:val="0078089D"/>
    <w:rsid w:val="007813A9"/>
    <w:rsid w:val="00782330"/>
    <w:rsid w:val="00782DAB"/>
    <w:rsid w:val="0078342D"/>
    <w:rsid w:val="00784608"/>
    <w:rsid w:val="00785302"/>
    <w:rsid w:val="00785A32"/>
    <w:rsid w:val="00785AF5"/>
    <w:rsid w:val="00785CF5"/>
    <w:rsid w:val="00785DE4"/>
    <w:rsid w:val="00790AD1"/>
    <w:rsid w:val="00791F2B"/>
    <w:rsid w:val="00792D37"/>
    <w:rsid w:val="007936CD"/>
    <w:rsid w:val="0079400B"/>
    <w:rsid w:val="007941B3"/>
    <w:rsid w:val="00794516"/>
    <w:rsid w:val="00794726"/>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410"/>
    <w:rsid w:val="007B2DF4"/>
    <w:rsid w:val="007B378A"/>
    <w:rsid w:val="007B4561"/>
    <w:rsid w:val="007B50D4"/>
    <w:rsid w:val="007B6042"/>
    <w:rsid w:val="007B68E0"/>
    <w:rsid w:val="007B7312"/>
    <w:rsid w:val="007B7AF2"/>
    <w:rsid w:val="007B7DC2"/>
    <w:rsid w:val="007C2488"/>
    <w:rsid w:val="007C24A7"/>
    <w:rsid w:val="007C4F03"/>
    <w:rsid w:val="007C541D"/>
    <w:rsid w:val="007C6052"/>
    <w:rsid w:val="007C625C"/>
    <w:rsid w:val="007C6743"/>
    <w:rsid w:val="007C69BE"/>
    <w:rsid w:val="007C6EDC"/>
    <w:rsid w:val="007C7F4E"/>
    <w:rsid w:val="007D0C38"/>
    <w:rsid w:val="007D17C8"/>
    <w:rsid w:val="007D2AD4"/>
    <w:rsid w:val="007D3344"/>
    <w:rsid w:val="007D3A50"/>
    <w:rsid w:val="007D7542"/>
    <w:rsid w:val="007E17CF"/>
    <w:rsid w:val="007E2BA4"/>
    <w:rsid w:val="007E328E"/>
    <w:rsid w:val="007E48D4"/>
    <w:rsid w:val="007E5038"/>
    <w:rsid w:val="007E7F20"/>
    <w:rsid w:val="007F006D"/>
    <w:rsid w:val="007F06F9"/>
    <w:rsid w:val="007F0FAC"/>
    <w:rsid w:val="007F18DA"/>
    <w:rsid w:val="007F204E"/>
    <w:rsid w:val="007F325E"/>
    <w:rsid w:val="007F412D"/>
    <w:rsid w:val="007F47FD"/>
    <w:rsid w:val="007F47FE"/>
    <w:rsid w:val="007F48DA"/>
    <w:rsid w:val="007F50D6"/>
    <w:rsid w:val="007F5503"/>
    <w:rsid w:val="007F6ADA"/>
    <w:rsid w:val="007F7234"/>
    <w:rsid w:val="007F7663"/>
    <w:rsid w:val="008002B9"/>
    <w:rsid w:val="00801D86"/>
    <w:rsid w:val="00802221"/>
    <w:rsid w:val="00802ABE"/>
    <w:rsid w:val="008041F7"/>
    <w:rsid w:val="0080542B"/>
    <w:rsid w:val="00805701"/>
    <w:rsid w:val="00806B80"/>
    <w:rsid w:val="00807F5D"/>
    <w:rsid w:val="00811CBB"/>
    <w:rsid w:val="0081215D"/>
    <w:rsid w:val="0081244B"/>
    <w:rsid w:val="0081320E"/>
    <w:rsid w:val="00813FF9"/>
    <w:rsid w:val="00814B22"/>
    <w:rsid w:val="00816FAC"/>
    <w:rsid w:val="0081719A"/>
    <w:rsid w:val="00822308"/>
    <w:rsid w:val="00822510"/>
    <w:rsid w:val="008236BD"/>
    <w:rsid w:val="0082379C"/>
    <w:rsid w:val="00823EA8"/>
    <w:rsid w:val="00824369"/>
    <w:rsid w:val="0082462C"/>
    <w:rsid w:val="00824B35"/>
    <w:rsid w:val="0082666F"/>
    <w:rsid w:val="00830CD4"/>
    <w:rsid w:val="00831DDD"/>
    <w:rsid w:val="008321A3"/>
    <w:rsid w:val="00832BC2"/>
    <w:rsid w:val="00832C31"/>
    <w:rsid w:val="008348D9"/>
    <w:rsid w:val="00837C23"/>
    <w:rsid w:val="00840D02"/>
    <w:rsid w:val="0084233C"/>
    <w:rsid w:val="00843505"/>
    <w:rsid w:val="00843963"/>
    <w:rsid w:val="00844DAB"/>
    <w:rsid w:val="00844DF8"/>
    <w:rsid w:val="00845C4D"/>
    <w:rsid w:val="00847511"/>
    <w:rsid w:val="0085163B"/>
    <w:rsid w:val="008517B3"/>
    <w:rsid w:val="008527D9"/>
    <w:rsid w:val="0085460A"/>
    <w:rsid w:val="00854BEF"/>
    <w:rsid w:val="008562A5"/>
    <w:rsid w:val="008607DC"/>
    <w:rsid w:val="008617C6"/>
    <w:rsid w:val="008618B5"/>
    <w:rsid w:val="0086201E"/>
    <w:rsid w:val="008620B3"/>
    <w:rsid w:val="008626FD"/>
    <w:rsid w:val="00862BEF"/>
    <w:rsid w:val="00862FC6"/>
    <w:rsid w:val="00863080"/>
    <w:rsid w:val="00863198"/>
    <w:rsid w:val="00864795"/>
    <w:rsid w:val="00865417"/>
    <w:rsid w:val="008654E3"/>
    <w:rsid w:val="00865E6A"/>
    <w:rsid w:val="00866475"/>
    <w:rsid w:val="0086699F"/>
    <w:rsid w:val="00867128"/>
    <w:rsid w:val="00867703"/>
    <w:rsid w:val="00867A50"/>
    <w:rsid w:val="00867AB4"/>
    <w:rsid w:val="00870951"/>
    <w:rsid w:val="00872055"/>
    <w:rsid w:val="008723AB"/>
    <w:rsid w:val="00873F6D"/>
    <w:rsid w:val="008742B5"/>
    <w:rsid w:val="00876C76"/>
    <w:rsid w:val="00877200"/>
    <w:rsid w:val="00877234"/>
    <w:rsid w:val="00880170"/>
    <w:rsid w:val="00880EAA"/>
    <w:rsid w:val="008823B7"/>
    <w:rsid w:val="00882F6C"/>
    <w:rsid w:val="00882FC0"/>
    <w:rsid w:val="008837E7"/>
    <w:rsid w:val="008840BA"/>
    <w:rsid w:val="0088536B"/>
    <w:rsid w:val="00885D4F"/>
    <w:rsid w:val="00885D6C"/>
    <w:rsid w:val="0088642A"/>
    <w:rsid w:val="00887244"/>
    <w:rsid w:val="00892F46"/>
    <w:rsid w:val="00894BB5"/>
    <w:rsid w:val="00895681"/>
    <w:rsid w:val="00896DE2"/>
    <w:rsid w:val="008A07AA"/>
    <w:rsid w:val="008A082A"/>
    <w:rsid w:val="008A300F"/>
    <w:rsid w:val="008A31DE"/>
    <w:rsid w:val="008A6E1B"/>
    <w:rsid w:val="008A7043"/>
    <w:rsid w:val="008A71BE"/>
    <w:rsid w:val="008A7D33"/>
    <w:rsid w:val="008A7D3F"/>
    <w:rsid w:val="008B1D51"/>
    <w:rsid w:val="008B2DC5"/>
    <w:rsid w:val="008B35E1"/>
    <w:rsid w:val="008B4681"/>
    <w:rsid w:val="008B6B0B"/>
    <w:rsid w:val="008B78ED"/>
    <w:rsid w:val="008B7C33"/>
    <w:rsid w:val="008B7C47"/>
    <w:rsid w:val="008C1DBF"/>
    <w:rsid w:val="008C2690"/>
    <w:rsid w:val="008C3904"/>
    <w:rsid w:val="008C59A5"/>
    <w:rsid w:val="008C5ED3"/>
    <w:rsid w:val="008C6D95"/>
    <w:rsid w:val="008C70BE"/>
    <w:rsid w:val="008C70E0"/>
    <w:rsid w:val="008C75CC"/>
    <w:rsid w:val="008C7962"/>
    <w:rsid w:val="008D0D13"/>
    <w:rsid w:val="008D1BB5"/>
    <w:rsid w:val="008D3A9D"/>
    <w:rsid w:val="008D40DF"/>
    <w:rsid w:val="008D4CAB"/>
    <w:rsid w:val="008D5855"/>
    <w:rsid w:val="008D6E18"/>
    <w:rsid w:val="008D708E"/>
    <w:rsid w:val="008E090F"/>
    <w:rsid w:val="008E1BA4"/>
    <w:rsid w:val="008E2960"/>
    <w:rsid w:val="008E3FF3"/>
    <w:rsid w:val="008E45AB"/>
    <w:rsid w:val="008E45D7"/>
    <w:rsid w:val="008E563A"/>
    <w:rsid w:val="008E5BC5"/>
    <w:rsid w:val="008E5C0E"/>
    <w:rsid w:val="008E608F"/>
    <w:rsid w:val="008E68D9"/>
    <w:rsid w:val="008E7B06"/>
    <w:rsid w:val="008F0312"/>
    <w:rsid w:val="008F0A18"/>
    <w:rsid w:val="008F1B1E"/>
    <w:rsid w:val="008F28A3"/>
    <w:rsid w:val="008F34BF"/>
    <w:rsid w:val="008F35EF"/>
    <w:rsid w:val="008F4192"/>
    <w:rsid w:val="008F4268"/>
    <w:rsid w:val="008F5591"/>
    <w:rsid w:val="008F7AD8"/>
    <w:rsid w:val="0090380F"/>
    <w:rsid w:val="009045F5"/>
    <w:rsid w:val="0090506E"/>
    <w:rsid w:val="00906DE5"/>
    <w:rsid w:val="00906EDB"/>
    <w:rsid w:val="00907033"/>
    <w:rsid w:val="009101C4"/>
    <w:rsid w:val="00910FAB"/>
    <w:rsid w:val="00911957"/>
    <w:rsid w:val="00911FEF"/>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1407"/>
    <w:rsid w:val="009232B5"/>
    <w:rsid w:val="00923860"/>
    <w:rsid w:val="0092398E"/>
    <w:rsid w:val="009251C2"/>
    <w:rsid w:val="009261D8"/>
    <w:rsid w:val="009263DF"/>
    <w:rsid w:val="0092682C"/>
    <w:rsid w:val="00930336"/>
    <w:rsid w:val="00933E64"/>
    <w:rsid w:val="00934215"/>
    <w:rsid w:val="009361EB"/>
    <w:rsid w:val="009370AB"/>
    <w:rsid w:val="00937422"/>
    <w:rsid w:val="00940F5E"/>
    <w:rsid w:val="0094160B"/>
    <w:rsid w:val="00941AD3"/>
    <w:rsid w:val="00941B06"/>
    <w:rsid w:val="0094260F"/>
    <w:rsid w:val="009429C3"/>
    <w:rsid w:val="00943ADD"/>
    <w:rsid w:val="0094404F"/>
    <w:rsid w:val="0094513B"/>
    <w:rsid w:val="009455D9"/>
    <w:rsid w:val="009456E9"/>
    <w:rsid w:val="009507BF"/>
    <w:rsid w:val="0095104D"/>
    <w:rsid w:val="009510BF"/>
    <w:rsid w:val="00951757"/>
    <w:rsid w:val="0095259E"/>
    <w:rsid w:val="009542E2"/>
    <w:rsid w:val="009550E2"/>
    <w:rsid w:val="00955C05"/>
    <w:rsid w:val="00956640"/>
    <w:rsid w:val="00957E6A"/>
    <w:rsid w:val="0096012F"/>
    <w:rsid w:val="009601C0"/>
    <w:rsid w:val="00962359"/>
    <w:rsid w:val="00962A72"/>
    <w:rsid w:val="009643F9"/>
    <w:rsid w:val="00964897"/>
    <w:rsid w:val="0096492F"/>
    <w:rsid w:val="00965231"/>
    <w:rsid w:val="00965F58"/>
    <w:rsid w:val="00966891"/>
    <w:rsid w:val="0096691C"/>
    <w:rsid w:val="00972493"/>
    <w:rsid w:val="00973986"/>
    <w:rsid w:val="00974569"/>
    <w:rsid w:val="0097530A"/>
    <w:rsid w:val="00975891"/>
    <w:rsid w:val="00976FDA"/>
    <w:rsid w:val="009770C9"/>
    <w:rsid w:val="009808B1"/>
    <w:rsid w:val="00981850"/>
    <w:rsid w:val="00982255"/>
    <w:rsid w:val="00982294"/>
    <w:rsid w:val="00984BAA"/>
    <w:rsid w:val="009907CB"/>
    <w:rsid w:val="00991856"/>
    <w:rsid w:val="00992AA2"/>
    <w:rsid w:val="009932E7"/>
    <w:rsid w:val="00993CFE"/>
    <w:rsid w:val="009944E3"/>
    <w:rsid w:val="00994739"/>
    <w:rsid w:val="00994899"/>
    <w:rsid w:val="009972A7"/>
    <w:rsid w:val="00997479"/>
    <w:rsid w:val="009A1054"/>
    <w:rsid w:val="009A12FF"/>
    <w:rsid w:val="009A2139"/>
    <w:rsid w:val="009A2A84"/>
    <w:rsid w:val="009A324E"/>
    <w:rsid w:val="009A3BFB"/>
    <w:rsid w:val="009A4182"/>
    <w:rsid w:val="009A66AC"/>
    <w:rsid w:val="009A6B23"/>
    <w:rsid w:val="009A6BFD"/>
    <w:rsid w:val="009A7545"/>
    <w:rsid w:val="009A795B"/>
    <w:rsid w:val="009A7B0A"/>
    <w:rsid w:val="009B0A53"/>
    <w:rsid w:val="009B11F3"/>
    <w:rsid w:val="009B1E78"/>
    <w:rsid w:val="009B32F9"/>
    <w:rsid w:val="009B66B4"/>
    <w:rsid w:val="009B704B"/>
    <w:rsid w:val="009B7A3B"/>
    <w:rsid w:val="009C0821"/>
    <w:rsid w:val="009C2778"/>
    <w:rsid w:val="009C2D4B"/>
    <w:rsid w:val="009C4923"/>
    <w:rsid w:val="009C4974"/>
    <w:rsid w:val="009C5B31"/>
    <w:rsid w:val="009C5B77"/>
    <w:rsid w:val="009C61EF"/>
    <w:rsid w:val="009C6AE4"/>
    <w:rsid w:val="009C7816"/>
    <w:rsid w:val="009D14BA"/>
    <w:rsid w:val="009D2449"/>
    <w:rsid w:val="009D41DB"/>
    <w:rsid w:val="009D422B"/>
    <w:rsid w:val="009D446C"/>
    <w:rsid w:val="009D46F3"/>
    <w:rsid w:val="009D58F6"/>
    <w:rsid w:val="009D640D"/>
    <w:rsid w:val="009D66AE"/>
    <w:rsid w:val="009D68CD"/>
    <w:rsid w:val="009D70A4"/>
    <w:rsid w:val="009D771A"/>
    <w:rsid w:val="009D7D8B"/>
    <w:rsid w:val="009D7F81"/>
    <w:rsid w:val="009E09B2"/>
    <w:rsid w:val="009E0B0B"/>
    <w:rsid w:val="009E1214"/>
    <w:rsid w:val="009E1617"/>
    <w:rsid w:val="009E1DCD"/>
    <w:rsid w:val="009E24E3"/>
    <w:rsid w:val="009E2548"/>
    <w:rsid w:val="009E264B"/>
    <w:rsid w:val="009E29E1"/>
    <w:rsid w:val="009E38E9"/>
    <w:rsid w:val="009E4CBC"/>
    <w:rsid w:val="009E5B43"/>
    <w:rsid w:val="009E790C"/>
    <w:rsid w:val="009F030F"/>
    <w:rsid w:val="009F03E8"/>
    <w:rsid w:val="009F2AAC"/>
    <w:rsid w:val="009F3154"/>
    <w:rsid w:val="009F3319"/>
    <w:rsid w:val="009F6189"/>
    <w:rsid w:val="009F6D1B"/>
    <w:rsid w:val="009F7DCB"/>
    <w:rsid w:val="00A00B55"/>
    <w:rsid w:val="00A0213E"/>
    <w:rsid w:val="00A0273C"/>
    <w:rsid w:val="00A029CE"/>
    <w:rsid w:val="00A0330F"/>
    <w:rsid w:val="00A04435"/>
    <w:rsid w:val="00A05286"/>
    <w:rsid w:val="00A05DFE"/>
    <w:rsid w:val="00A07239"/>
    <w:rsid w:val="00A07A93"/>
    <w:rsid w:val="00A11397"/>
    <w:rsid w:val="00A12143"/>
    <w:rsid w:val="00A13AD4"/>
    <w:rsid w:val="00A141ED"/>
    <w:rsid w:val="00A15065"/>
    <w:rsid w:val="00A152C9"/>
    <w:rsid w:val="00A16C4E"/>
    <w:rsid w:val="00A209BE"/>
    <w:rsid w:val="00A21C15"/>
    <w:rsid w:val="00A24846"/>
    <w:rsid w:val="00A27170"/>
    <w:rsid w:val="00A27E1A"/>
    <w:rsid w:val="00A301F6"/>
    <w:rsid w:val="00A324E6"/>
    <w:rsid w:val="00A334FA"/>
    <w:rsid w:val="00A33709"/>
    <w:rsid w:val="00A340DA"/>
    <w:rsid w:val="00A34675"/>
    <w:rsid w:val="00A347F3"/>
    <w:rsid w:val="00A36301"/>
    <w:rsid w:val="00A36543"/>
    <w:rsid w:val="00A36A2B"/>
    <w:rsid w:val="00A372EA"/>
    <w:rsid w:val="00A40190"/>
    <w:rsid w:val="00A4149B"/>
    <w:rsid w:val="00A41B0C"/>
    <w:rsid w:val="00A422D6"/>
    <w:rsid w:val="00A42BAF"/>
    <w:rsid w:val="00A465D6"/>
    <w:rsid w:val="00A46836"/>
    <w:rsid w:val="00A46D96"/>
    <w:rsid w:val="00A51F2C"/>
    <w:rsid w:val="00A53C6B"/>
    <w:rsid w:val="00A53DD6"/>
    <w:rsid w:val="00A548A2"/>
    <w:rsid w:val="00A565E1"/>
    <w:rsid w:val="00A5742A"/>
    <w:rsid w:val="00A57B4C"/>
    <w:rsid w:val="00A60082"/>
    <w:rsid w:val="00A60854"/>
    <w:rsid w:val="00A60C6B"/>
    <w:rsid w:val="00A60CD8"/>
    <w:rsid w:val="00A614AD"/>
    <w:rsid w:val="00A61648"/>
    <w:rsid w:val="00A6295D"/>
    <w:rsid w:val="00A62EEE"/>
    <w:rsid w:val="00A63D67"/>
    <w:rsid w:val="00A63FC7"/>
    <w:rsid w:val="00A6437A"/>
    <w:rsid w:val="00A705FB"/>
    <w:rsid w:val="00A71C4F"/>
    <w:rsid w:val="00A745A4"/>
    <w:rsid w:val="00A745EA"/>
    <w:rsid w:val="00A74E0F"/>
    <w:rsid w:val="00A74EA2"/>
    <w:rsid w:val="00A75312"/>
    <w:rsid w:val="00A75892"/>
    <w:rsid w:val="00A762D8"/>
    <w:rsid w:val="00A76D6B"/>
    <w:rsid w:val="00A77313"/>
    <w:rsid w:val="00A77AFD"/>
    <w:rsid w:val="00A77C05"/>
    <w:rsid w:val="00A80D98"/>
    <w:rsid w:val="00A81806"/>
    <w:rsid w:val="00A81BC0"/>
    <w:rsid w:val="00A82390"/>
    <w:rsid w:val="00A844F8"/>
    <w:rsid w:val="00A848DC"/>
    <w:rsid w:val="00A85678"/>
    <w:rsid w:val="00A85F4F"/>
    <w:rsid w:val="00A864CF"/>
    <w:rsid w:val="00A865D3"/>
    <w:rsid w:val="00A90B24"/>
    <w:rsid w:val="00A90B4A"/>
    <w:rsid w:val="00A92264"/>
    <w:rsid w:val="00A924CE"/>
    <w:rsid w:val="00A92825"/>
    <w:rsid w:val="00A92DED"/>
    <w:rsid w:val="00A9373B"/>
    <w:rsid w:val="00A94065"/>
    <w:rsid w:val="00A9527C"/>
    <w:rsid w:val="00A966F5"/>
    <w:rsid w:val="00A96B11"/>
    <w:rsid w:val="00A97A08"/>
    <w:rsid w:val="00A97DBF"/>
    <w:rsid w:val="00A97DFA"/>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D90"/>
    <w:rsid w:val="00AB7D3F"/>
    <w:rsid w:val="00AC20B1"/>
    <w:rsid w:val="00AC3F87"/>
    <w:rsid w:val="00AC79D3"/>
    <w:rsid w:val="00AC7B48"/>
    <w:rsid w:val="00AD1223"/>
    <w:rsid w:val="00AD1EE1"/>
    <w:rsid w:val="00AD33B9"/>
    <w:rsid w:val="00AD3D23"/>
    <w:rsid w:val="00AD3FA6"/>
    <w:rsid w:val="00AD4384"/>
    <w:rsid w:val="00AD4EEC"/>
    <w:rsid w:val="00AD6CEF"/>
    <w:rsid w:val="00AD7E3D"/>
    <w:rsid w:val="00AE0DA6"/>
    <w:rsid w:val="00AE1579"/>
    <w:rsid w:val="00AE1EC4"/>
    <w:rsid w:val="00AE2655"/>
    <w:rsid w:val="00AE7D14"/>
    <w:rsid w:val="00AF1BFC"/>
    <w:rsid w:val="00AF1D7A"/>
    <w:rsid w:val="00AF2439"/>
    <w:rsid w:val="00AF2E5A"/>
    <w:rsid w:val="00AF4097"/>
    <w:rsid w:val="00AF5E2C"/>
    <w:rsid w:val="00AF6FF4"/>
    <w:rsid w:val="00B0092C"/>
    <w:rsid w:val="00B026E9"/>
    <w:rsid w:val="00B030A0"/>
    <w:rsid w:val="00B037CD"/>
    <w:rsid w:val="00B0461F"/>
    <w:rsid w:val="00B06ED3"/>
    <w:rsid w:val="00B07BCE"/>
    <w:rsid w:val="00B10E8F"/>
    <w:rsid w:val="00B1135F"/>
    <w:rsid w:val="00B11807"/>
    <w:rsid w:val="00B118A6"/>
    <w:rsid w:val="00B12396"/>
    <w:rsid w:val="00B13737"/>
    <w:rsid w:val="00B14508"/>
    <w:rsid w:val="00B15994"/>
    <w:rsid w:val="00B1694A"/>
    <w:rsid w:val="00B17BAA"/>
    <w:rsid w:val="00B17BC6"/>
    <w:rsid w:val="00B17D1A"/>
    <w:rsid w:val="00B2053A"/>
    <w:rsid w:val="00B20862"/>
    <w:rsid w:val="00B20B3B"/>
    <w:rsid w:val="00B20F1B"/>
    <w:rsid w:val="00B21063"/>
    <w:rsid w:val="00B21787"/>
    <w:rsid w:val="00B21AD0"/>
    <w:rsid w:val="00B2276B"/>
    <w:rsid w:val="00B228B7"/>
    <w:rsid w:val="00B22A46"/>
    <w:rsid w:val="00B22C51"/>
    <w:rsid w:val="00B24121"/>
    <w:rsid w:val="00B24A98"/>
    <w:rsid w:val="00B25470"/>
    <w:rsid w:val="00B255BD"/>
    <w:rsid w:val="00B26132"/>
    <w:rsid w:val="00B267F4"/>
    <w:rsid w:val="00B30ED3"/>
    <w:rsid w:val="00B315AD"/>
    <w:rsid w:val="00B32997"/>
    <w:rsid w:val="00B32AD6"/>
    <w:rsid w:val="00B33E56"/>
    <w:rsid w:val="00B3475A"/>
    <w:rsid w:val="00B369A0"/>
    <w:rsid w:val="00B36A02"/>
    <w:rsid w:val="00B4038E"/>
    <w:rsid w:val="00B41753"/>
    <w:rsid w:val="00B418AF"/>
    <w:rsid w:val="00B43E3B"/>
    <w:rsid w:val="00B44721"/>
    <w:rsid w:val="00B44862"/>
    <w:rsid w:val="00B450F3"/>
    <w:rsid w:val="00B45678"/>
    <w:rsid w:val="00B45A7A"/>
    <w:rsid w:val="00B45E0C"/>
    <w:rsid w:val="00B467B7"/>
    <w:rsid w:val="00B469D8"/>
    <w:rsid w:val="00B5207E"/>
    <w:rsid w:val="00B521A6"/>
    <w:rsid w:val="00B52FF5"/>
    <w:rsid w:val="00B533FA"/>
    <w:rsid w:val="00B541A1"/>
    <w:rsid w:val="00B54476"/>
    <w:rsid w:val="00B5632A"/>
    <w:rsid w:val="00B5675B"/>
    <w:rsid w:val="00B56B24"/>
    <w:rsid w:val="00B56CF0"/>
    <w:rsid w:val="00B57221"/>
    <w:rsid w:val="00B6047C"/>
    <w:rsid w:val="00B6345D"/>
    <w:rsid w:val="00B63E7C"/>
    <w:rsid w:val="00B64318"/>
    <w:rsid w:val="00B64347"/>
    <w:rsid w:val="00B64408"/>
    <w:rsid w:val="00B645D5"/>
    <w:rsid w:val="00B652AE"/>
    <w:rsid w:val="00B658BB"/>
    <w:rsid w:val="00B65D28"/>
    <w:rsid w:val="00B66B24"/>
    <w:rsid w:val="00B6781D"/>
    <w:rsid w:val="00B706ED"/>
    <w:rsid w:val="00B71065"/>
    <w:rsid w:val="00B7142E"/>
    <w:rsid w:val="00B7157C"/>
    <w:rsid w:val="00B71BD3"/>
    <w:rsid w:val="00B71BEB"/>
    <w:rsid w:val="00B72D35"/>
    <w:rsid w:val="00B72E0B"/>
    <w:rsid w:val="00B72F98"/>
    <w:rsid w:val="00B75F57"/>
    <w:rsid w:val="00B77378"/>
    <w:rsid w:val="00B80990"/>
    <w:rsid w:val="00B81460"/>
    <w:rsid w:val="00B8168B"/>
    <w:rsid w:val="00B82FBF"/>
    <w:rsid w:val="00B836F1"/>
    <w:rsid w:val="00B839E7"/>
    <w:rsid w:val="00B83D52"/>
    <w:rsid w:val="00B84555"/>
    <w:rsid w:val="00B84CAA"/>
    <w:rsid w:val="00B86463"/>
    <w:rsid w:val="00B86CE9"/>
    <w:rsid w:val="00B86D17"/>
    <w:rsid w:val="00B87310"/>
    <w:rsid w:val="00B915DB"/>
    <w:rsid w:val="00B92415"/>
    <w:rsid w:val="00B928AF"/>
    <w:rsid w:val="00B93386"/>
    <w:rsid w:val="00B93B27"/>
    <w:rsid w:val="00B949AA"/>
    <w:rsid w:val="00B94ADF"/>
    <w:rsid w:val="00B96433"/>
    <w:rsid w:val="00B96496"/>
    <w:rsid w:val="00B96D94"/>
    <w:rsid w:val="00BA2EA6"/>
    <w:rsid w:val="00BA31E4"/>
    <w:rsid w:val="00BA3F4B"/>
    <w:rsid w:val="00BA40AF"/>
    <w:rsid w:val="00BA4668"/>
    <w:rsid w:val="00BA5291"/>
    <w:rsid w:val="00BA73F7"/>
    <w:rsid w:val="00BB07B7"/>
    <w:rsid w:val="00BB1322"/>
    <w:rsid w:val="00BB1D09"/>
    <w:rsid w:val="00BB25F5"/>
    <w:rsid w:val="00BB262E"/>
    <w:rsid w:val="00BB29EB"/>
    <w:rsid w:val="00BB4239"/>
    <w:rsid w:val="00BB4622"/>
    <w:rsid w:val="00BB4E19"/>
    <w:rsid w:val="00BB65D0"/>
    <w:rsid w:val="00BB7231"/>
    <w:rsid w:val="00BC0192"/>
    <w:rsid w:val="00BC120E"/>
    <w:rsid w:val="00BC1363"/>
    <w:rsid w:val="00BC1566"/>
    <w:rsid w:val="00BC3FB3"/>
    <w:rsid w:val="00BC41BD"/>
    <w:rsid w:val="00BC49DD"/>
    <w:rsid w:val="00BC5A4B"/>
    <w:rsid w:val="00BC651F"/>
    <w:rsid w:val="00BC6FBA"/>
    <w:rsid w:val="00BC7185"/>
    <w:rsid w:val="00BC78EB"/>
    <w:rsid w:val="00BD0D2D"/>
    <w:rsid w:val="00BD19A1"/>
    <w:rsid w:val="00BD23A0"/>
    <w:rsid w:val="00BD37E2"/>
    <w:rsid w:val="00BD38B1"/>
    <w:rsid w:val="00BD5C6D"/>
    <w:rsid w:val="00BE11EF"/>
    <w:rsid w:val="00BE468C"/>
    <w:rsid w:val="00BE472D"/>
    <w:rsid w:val="00BE58C5"/>
    <w:rsid w:val="00BE5D35"/>
    <w:rsid w:val="00BF02F0"/>
    <w:rsid w:val="00BF0B33"/>
    <w:rsid w:val="00BF10C5"/>
    <w:rsid w:val="00BF27FE"/>
    <w:rsid w:val="00BF28DB"/>
    <w:rsid w:val="00BF4B60"/>
    <w:rsid w:val="00BF5A79"/>
    <w:rsid w:val="00BF5FF6"/>
    <w:rsid w:val="00BF6AE7"/>
    <w:rsid w:val="00BF7575"/>
    <w:rsid w:val="00C0071A"/>
    <w:rsid w:val="00C0080B"/>
    <w:rsid w:val="00C00B7E"/>
    <w:rsid w:val="00C02998"/>
    <w:rsid w:val="00C03397"/>
    <w:rsid w:val="00C042B7"/>
    <w:rsid w:val="00C04C75"/>
    <w:rsid w:val="00C050EB"/>
    <w:rsid w:val="00C052F7"/>
    <w:rsid w:val="00C056FF"/>
    <w:rsid w:val="00C066C6"/>
    <w:rsid w:val="00C07553"/>
    <w:rsid w:val="00C079C1"/>
    <w:rsid w:val="00C10B22"/>
    <w:rsid w:val="00C11EF0"/>
    <w:rsid w:val="00C128E9"/>
    <w:rsid w:val="00C129EB"/>
    <w:rsid w:val="00C161B9"/>
    <w:rsid w:val="00C1653A"/>
    <w:rsid w:val="00C16905"/>
    <w:rsid w:val="00C16CFB"/>
    <w:rsid w:val="00C16D31"/>
    <w:rsid w:val="00C217AA"/>
    <w:rsid w:val="00C217E4"/>
    <w:rsid w:val="00C224D4"/>
    <w:rsid w:val="00C22B2E"/>
    <w:rsid w:val="00C22C9F"/>
    <w:rsid w:val="00C24C50"/>
    <w:rsid w:val="00C24DA7"/>
    <w:rsid w:val="00C2563D"/>
    <w:rsid w:val="00C26541"/>
    <w:rsid w:val="00C2675C"/>
    <w:rsid w:val="00C30C39"/>
    <w:rsid w:val="00C310E5"/>
    <w:rsid w:val="00C32A9B"/>
    <w:rsid w:val="00C340BA"/>
    <w:rsid w:val="00C348EE"/>
    <w:rsid w:val="00C34A31"/>
    <w:rsid w:val="00C351DF"/>
    <w:rsid w:val="00C3637C"/>
    <w:rsid w:val="00C36A42"/>
    <w:rsid w:val="00C4286A"/>
    <w:rsid w:val="00C43112"/>
    <w:rsid w:val="00C44010"/>
    <w:rsid w:val="00C44C6B"/>
    <w:rsid w:val="00C455E6"/>
    <w:rsid w:val="00C46C51"/>
    <w:rsid w:val="00C4724E"/>
    <w:rsid w:val="00C472F0"/>
    <w:rsid w:val="00C4778B"/>
    <w:rsid w:val="00C47F55"/>
    <w:rsid w:val="00C47FB5"/>
    <w:rsid w:val="00C51348"/>
    <w:rsid w:val="00C52250"/>
    <w:rsid w:val="00C5225A"/>
    <w:rsid w:val="00C5458D"/>
    <w:rsid w:val="00C564BA"/>
    <w:rsid w:val="00C60B4D"/>
    <w:rsid w:val="00C61661"/>
    <w:rsid w:val="00C67EA5"/>
    <w:rsid w:val="00C71620"/>
    <w:rsid w:val="00C71ACF"/>
    <w:rsid w:val="00C7220D"/>
    <w:rsid w:val="00C72296"/>
    <w:rsid w:val="00C736E8"/>
    <w:rsid w:val="00C73950"/>
    <w:rsid w:val="00C73EC7"/>
    <w:rsid w:val="00C74CD4"/>
    <w:rsid w:val="00C74D21"/>
    <w:rsid w:val="00C74D52"/>
    <w:rsid w:val="00C74D8C"/>
    <w:rsid w:val="00C75BF5"/>
    <w:rsid w:val="00C7616F"/>
    <w:rsid w:val="00C77384"/>
    <w:rsid w:val="00C7757A"/>
    <w:rsid w:val="00C815A7"/>
    <w:rsid w:val="00C82114"/>
    <w:rsid w:val="00C8304D"/>
    <w:rsid w:val="00C83160"/>
    <w:rsid w:val="00C84871"/>
    <w:rsid w:val="00C8684D"/>
    <w:rsid w:val="00C869D4"/>
    <w:rsid w:val="00C87F0D"/>
    <w:rsid w:val="00C90140"/>
    <w:rsid w:val="00C902A7"/>
    <w:rsid w:val="00C90AEE"/>
    <w:rsid w:val="00C916B8"/>
    <w:rsid w:val="00C92137"/>
    <w:rsid w:val="00C9219C"/>
    <w:rsid w:val="00C9220C"/>
    <w:rsid w:val="00C92642"/>
    <w:rsid w:val="00C952DE"/>
    <w:rsid w:val="00C9549D"/>
    <w:rsid w:val="00C95AE2"/>
    <w:rsid w:val="00C965BC"/>
    <w:rsid w:val="00C97487"/>
    <w:rsid w:val="00CA0167"/>
    <w:rsid w:val="00CA0BB4"/>
    <w:rsid w:val="00CA1361"/>
    <w:rsid w:val="00CA22F8"/>
    <w:rsid w:val="00CA2F9A"/>
    <w:rsid w:val="00CA300F"/>
    <w:rsid w:val="00CA55A4"/>
    <w:rsid w:val="00CA588E"/>
    <w:rsid w:val="00CA7F30"/>
    <w:rsid w:val="00CB01A8"/>
    <w:rsid w:val="00CB07E7"/>
    <w:rsid w:val="00CB0842"/>
    <w:rsid w:val="00CB0E8C"/>
    <w:rsid w:val="00CB1F8E"/>
    <w:rsid w:val="00CB2CEF"/>
    <w:rsid w:val="00CB2F30"/>
    <w:rsid w:val="00CB473B"/>
    <w:rsid w:val="00CB5929"/>
    <w:rsid w:val="00CB6DE9"/>
    <w:rsid w:val="00CB7662"/>
    <w:rsid w:val="00CC0DB7"/>
    <w:rsid w:val="00CC2E4A"/>
    <w:rsid w:val="00CC457F"/>
    <w:rsid w:val="00CC4590"/>
    <w:rsid w:val="00CC545D"/>
    <w:rsid w:val="00CC56F1"/>
    <w:rsid w:val="00CC61FD"/>
    <w:rsid w:val="00CC71B0"/>
    <w:rsid w:val="00CD124D"/>
    <w:rsid w:val="00CD2203"/>
    <w:rsid w:val="00CD5160"/>
    <w:rsid w:val="00CD5490"/>
    <w:rsid w:val="00CD575E"/>
    <w:rsid w:val="00CD622C"/>
    <w:rsid w:val="00CD79EB"/>
    <w:rsid w:val="00CD7E02"/>
    <w:rsid w:val="00CE1246"/>
    <w:rsid w:val="00CE2A9E"/>
    <w:rsid w:val="00CE2BDD"/>
    <w:rsid w:val="00CE2F8A"/>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2744"/>
    <w:rsid w:val="00CF2FB4"/>
    <w:rsid w:val="00CF3946"/>
    <w:rsid w:val="00CF3A16"/>
    <w:rsid w:val="00CF3FFB"/>
    <w:rsid w:val="00CF4E22"/>
    <w:rsid w:val="00CF517D"/>
    <w:rsid w:val="00CF53F9"/>
    <w:rsid w:val="00D00761"/>
    <w:rsid w:val="00D00C84"/>
    <w:rsid w:val="00D0126D"/>
    <w:rsid w:val="00D02518"/>
    <w:rsid w:val="00D03188"/>
    <w:rsid w:val="00D071A6"/>
    <w:rsid w:val="00D073E8"/>
    <w:rsid w:val="00D10194"/>
    <w:rsid w:val="00D11B1E"/>
    <w:rsid w:val="00D11BC6"/>
    <w:rsid w:val="00D11EFE"/>
    <w:rsid w:val="00D11F55"/>
    <w:rsid w:val="00D12469"/>
    <w:rsid w:val="00D13181"/>
    <w:rsid w:val="00D13987"/>
    <w:rsid w:val="00D13D4D"/>
    <w:rsid w:val="00D14995"/>
    <w:rsid w:val="00D14DF8"/>
    <w:rsid w:val="00D150D4"/>
    <w:rsid w:val="00D152C5"/>
    <w:rsid w:val="00D154FA"/>
    <w:rsid w:val="00D16842"/>
    <w:rsid w:val="00D17298"/>
    <w:rsid w:val="00D17E80"/>
    <w:rsid w:val="00D17FD2"/>
    <w:rsid w:val="00D21E57"/>
    <w:rsid w:val="00D22CA0"/>
    <w:rsid w:val="00D24691"/>
    <w:rsid w:val="00D25B92"/>
    <w:rsid w:val="00D26048"/>
    <w:rsid w:val="00D261F0"/>
    <w:rsid w:val="00D2621A"/>
    <w:rsid w:val="00D263B5"/>
    <w:rsid w:val="00D30DA0"/>
    <w:rsid w:val="00D32344"/>
    <w:rsid w:val="00D33215"/>
    <w:rsid w:val="00D332F4"/>
    <w:rsid w:val="00D347D1"/>
    <w:rsid w:val="00D34AF4"/>
    <w:rsid w:val="00D36EC9"/>
    <w:rsid w:val="00D37571"/>
    <w:rsid w:val="00D37CE9"/>
    <w:rsid w:val="00D407BA"/>
    <w:rsid w:val="00D433DD"/>
    <w:rsid w:val="00D44B02"/>
    <w:rsid w:val="00D46374"/>
    <w:rsid w:val="00D4655D"/>
    <w:rsid w:val="00D46C97"/>
    <w:rsid w:val="00D47027"/>
    <w:rsid w:val="00D4764E"/>
    <w:rsid w:val="00D50A16"/>
    <w:rsid w:val="00D515F5"/>
    <w:rsid w:val="00D52582"/>
    <w:rsid w:val="00D52E29"/>
    <w:rsid w:val="00D52F2C"/>
    <w:rsid w:val="00D5342D"/>
    <w:rsid w:val="00D54788"/>
    <w:rsid w:val="00D54F5E"/>
    <w:rsid w:val="00D56CF9"/>
    <w:rsid w:val="00D60DC2"/>
    <w:rsid w:val="00D611DA"/>
    <w:rsid w:val="00D61D1B"/>
    <w:rsid w:val="00D61D85"/>
    <w:rsid w:val="00D625F1"/>
    <w:rsid w:val="00D629B6"/>
    <w:rsid w:val="00D62A76"/>
    <w:rsid w:val="00D64DCC"/>
    <w:rsid w:val="00D6509A"/>
    <w:rsid w:val="00D65BF0"/>
    <w:rsid w:val="00D65FFF"/>
    <w:rsid w:val="00D66015"/>
    <w:rsid w:val="00D66844"/>
    <w:rsid w:val="00D669B2"/>
    <w:rsid w:val="00D705F3"/>
    <w:rsid w:val="00D71D47"/>
    <w:rsid w:val="00D72569"/>
    <w:rsid w:val="00D7280B"/>
    <w:rsid w:val="00D730F9"/>
    <w:rsid w:val="00D73E4A"/>
    <w:rsid w:val="00D74E7B"/>
    <w:rsid w:val="00D7594D"/>
    <w:rsid w:val="00D75FF9"/>
    <w:rsid w:val="00D76ADE"/>
    <w:rsid w:val="00D76FA0"/>
    <w:rsid w:val="00D77B92"/>
    <w:rsid w:val="00D803DB"/>
    <w:rsid w:val="00D80C06"/>
    <w:rsid w:val="00D80D68"/>
    <w:rsid w:val="00D80F0C"/>
    <w:rsid w:val="00D81773"/>
    <w:rsid w:val="00D819CE"/>
    <w:rsid w:val="00D82914"/>
    <w:rsid w:val="00D84047"/>
    <w:rsid w:val="00D844A8"/>
    <w:rsid w:val="00D87425"/>
    <w:rsid w:val="00D876F4"/>
    <w:rsid w:val="00D905BD"/>
    <w:rsid w:val="00D918EE"/>
    <w:rsid w:val="00D91BD4"/>
    <w:rsid w:val="00D9231C"/>
    <w:rsid w:val="00D92839"/>
    <w:rsid w:val="00D92C7B"/>
    <w:rsid w:val="00D93E37"/>
    <w:rsid w:val="00D95B8A"/>
    <w:rsid w:val="00D96CA5"/>
    <w:rsid w:val="00D973DA"/>
    <w:rsid w:val="00DA2DA3"/>
    <w:rsid w:val="00DA3860"/>
    <w:rsid w:val="00DA3917"/>
    <w:rsid w:val="00DA468E"/>
    <w:rsid w:val="00DA4E10"/>
    <w:rsid w:val="00DA51BB"/>
    <w:rsid w:val="00DA5986"/>
    <w:rsid w:val="00DA68F0"/>
    <w:rsid w:val="00DA7F0A"/>
    <w:rsid w:val="00DB116B"/>
    <w:rsid w:val="00DB265C"/>
    <w:rsid w:val="00DB3545"/>
    <w:rsid w:val="00DB3DD1"/>
    <w:rsid w:val="00DB4C31"/>
    <w:rsid w:val="00DB4F2F"/>
    <w:rsid w:val="00DB62BC"/>
    <w:rsid w:val="00DB7BB4"/>
    <w:rsid w:val="00DB7DD2"/>
    <w:rsid w:val="00DC099A"/>
    <w:rsid w:val="00DC1D50"/>
    <w:rsid w:val="00DC27BF"/>
    <w:rsid w:val="00DC3CE3"/>
    <w:rsid w:val="00DC4E2F"/>
    <w:rsid w:val="00DC511B"/>
    <w:rsid w:val="00DC6867"/>
    <w:rsid w:val="00DC788C"/>
    <w:rsid w:val="00DD070B"/>
    <w:rsid w:val="00DD0B77"/>
    <w:rsid w:val="00DD0D4A"/>
    <w:rsid w:val="00DD1357"/>
    <w:rsid w:val="00DD2397"/>
    <w:rsid w:val="00DD245A"/>
    <w:rsid w:val="00DD2486"/>
    <w:rsid w:val="00DD3B41"/>
    <w:rsid w:val="00DD47C8"/>
    <w:rsid w:val="00DD542A"/>
    <w:rsid w:val="00DD5AE4"/>
    <w:rsid w:val="00DE0169"/>
    <w:rsid w:val="00DE0B37"/>
    <w:rsid w:val="00DE0DD7"/>
    <w:rsid w:val="00DE23A7"/>
    <w:rsid w:val="00DE3469"/>
    <w:rsid w:val="00DE5A2F"/>
    <w:rsid w:val="00DE5E3A"/>
    <w:rsid w:val="00DE78E5"/>
    <w:rsid w:val="00DE79A8"/>
    <w:rsid w:val="00DF089E"/>
    <w:rsid w:val="00DF2552"/>
    <w:rsid w:val="00DF2DB3"/>
    <w:rsid w:val="00DF33F4"/>
    <w:rsid w:val="00DF3A45"/>
    <w:rsid w:val="00DF3D63"/>
    <w:rsid w:val="00DF4196"/>
    <w:rsid w:val="00DF5390"/>
    <w:rsid w:val="00DF58FF"/>
    <w:rsid w:val="00DF6F84"/>
    <w:rsid w:val="00DF7C0A"/>
    <w:rsid w:val="00DF7EBA"/>
    <w:rsid w:val="00DF7F24"/>
    <w:rsid w:val="00E00FDA"/>
    <w:rsid w:val="00E01448"/>
    <w:rsid w:val="00E035ED"/>
    <w:rsid w:val="00E043AF"/>
    <w:rsid w:val="00E04B39"/>
    <w:rsid w:val="00E04C32"/>
    <w:rsid w:val="00E0682B"/>
    <w:rsid w:val="00E07D0B"/>
    <w:rsid w:val="00E100F5"/>
    <w:rsid w:val="00E11938"/>
    <w:rsid w:val="00E123E5"/>
    <w:rsid w:val="00E20F8E"/>
    <w:rsid w:val="00E213DF"/>
    <w:rsid w:val="00E27DA9"/>
    <w:rsid w:val="00E3093C"/>
    <w:rsid w:val="00E318C1"/>
    <w:rsid w:val="00E31AD6"/>
    <w:rsid w:val="00E32ABD"/>
    <w:rsid w:val="00E338A3"/>
    <w:rsid w:val="00E3519F"/>
    <w:rsid w:val="00E368E7"/>
    <w:rsid w:val="00E36917"/>
    <w:rsid w:val="00E36C3B"/>
    <w:rsid w:val="00E37FF2"/>
    <w:rsid w:val="00E4195E"/>
    <w:rsid w:val="00E42476"/>
    <w:rsid w:val="00E43F36"/>
    <w:rsid w:val="00E44E23"/>
    <w:rsid w:val="00E45A2F"/>
    <w:rsid w:val="00E461F5"/>
    <w:rsid w:val="00E46421"/>
    <w:rsid w:val="00E47072"/>
    <w:rsid w:val="00E47303"/>
    <w:rsid w:val="00E4786D"/>
    <w:rsid w:val="00E50F81"/>
    <w:rsid w:val="00E52603"/>
    <w:rsid w:val="00E52CD5"/>
    <w:rsid w:val="00E52F22"/>
    <w:rsid w:val="00E53AE9"/>
    <w:rsid w:val="00E56A85"/>
    <w:rsid w:val="00E56C04"/>
    <w:rsid w:val="00E57407"/>
    <w:rsid w:val="00E576CC"/>
    <w:rsid w:val="00E62857"/>
    <w:rsid w:val="00E644D8"/>
    <w:rsid w:val="00E645BB"/>
    <w:rsid w:val="00E65A19"/>
    <w:rsid w:val="00E65A78"/>
    <w:rsid w:val="00E65B53"/>
    <w:rsid w:val="00E6657C"/>
    <w:rsid w:val="00E6691D"/>
    <w:rsid w:val="00E67103"/>
    <w:rsid w:val="00E67E10"/>
    <w:rsid w:val="00E7088D"/>
    <w:rsid w:val="00E71C7D"/>
    <w:rsid w:val="00E72879"/>
    <w:rsid w:val="00E7491C"/>
    <w:rsid w:val="00E76401"/>
    <w:rsid w:val="00E776F7"/>
    <w:rsid w:val="00E80B4A"/>
    <w:rsid w:val="00E80DA0"/>
    <w:rsid w:val="00E815AD"/>
    <w:rsid w:val="00E831CE"/>
    <w:rsid w:val="00E833E7"/>
    <w:rsid w:val="00E8462F"/>
    <w:rsid w:val="00E846C2"/>
    <w:rsid w:val="00E86AFC"/>
    <w:rsid w:val="00E9111C"/>
    <w:rsid w:val="00E92F62"/>
    <w:rsid w:val="00E949C6"/>
    <w:rsid w:val="00E95577"/>
    <w:rsid w:val="00E95D62"/>
    <w:rsid w:val="00E96496"/>
    <w:rsid w:val="00E9746E"/>
    <w:rsid w:val="00E97922"/>
    <w:rsid w:val="00E97B1E"/>
    <w:rsid w:val="00EA05E3"/>
    <w:rsid w:val="00EA16B2"/>
    <w:rsid w:val="00EA197B"/>
    <w:rsid w:val="00EA23C6"/>
    <w:rsid w:val="00EA2992"/>
    <w:rsid w:val="00EA37FC"/>
    <w:rsid w:val="00EA3BBA"/>
    <w:rsid w:val="00EA46EC"/>
    <w:rsid w:val="00EA509B"/>
    <w:rsid w:val="00EA7337"/>
    <w:rsid w:val="00EA76DA"/>
    <w:rsid w:val="00EA7973"/>
    <w:rsid w:val="00EB117C"/>
    <w:rsid w:val="00EB1D73"/>
    <w:rsid w:val="00EB2BE6"/>
    <w:rsid w:val="00EB3FCD"/>
    <w:rsid w:val="00EB47E8"/>
    <w:rsid w:val="00EB4E03"/>
    <w:rsid w:val="00EB5364"/>
    <w:rsid w:val="00EB59FF"/>
    <w:rsid w:val="00EB5C7C"/>
    <w:rsid w:val="00EB61E5"/>
    <w:rsid w:val="00EB65FA"/>
    <w:rsid w:val="00EB68EC"/>
    <w:rsid w:val="00EB7194"/>
    <w:rsid w:val="00EC1914"/>
    <w:rsid w:val="00EC2402"/>
    <w:rsid w:val="00EC3004"/>
    <w:rsid w:val="00EC4019"/>
    <w:rsid w:val="00EC4170"/>
    <w:rsid w:val="00EC4702"/>
    <w:rsid w:val="00EC62CA"/>
    <w:rsid w:val="00EC7D19"/>
    <w:rsid w:val="00ED087C"/>
    <w:rsid w:val="00ED11F0"/>
    <w:rsid w:val="00ED4A3E"/>
    <w:rsid w:val="00ED4A96"/>
    <w:rsid w:val="00ED73C9"/>
    <w:rsid w:val="00EE077E"/>
    <w:rsid w:val="00EE2D3B"/>
    <w:rsid w:val="00EE3338"/>
    <w:rsid w:val="00EE3E31"/>
    <w:rsid w:val="00EE4B98"/>
    <w:rsid w:val="00EE590A"/>
    <w:rsid w:val="00EE649C"/>
    <w:rsid w:val="00EE65FC"/>
    <w:rsid w:val="00EE680E"/>
    <w:rsid w:val="00EE7694"/>
    <w:rsid w:val="00EF0EF7"/>
    <w:rsid w:val="00EF1CB7"/>
    <w:rsid w:val="00EF2D38"/>
    <w:rsid w:val="00EF4B54"/>
    <w:rsid w:val="00EF4E2D"/>
    <w:rsid w:val="00EF50E7"/>
    <w:rsid w:val="00EF5A78"/>
    <w:rsid w:val="00EF6116"/>
    <w:rsid w:val="00EF6971"/>
    <w:rsid w:val="00EF6BDE"/>
    <w:rsid w:val="00EF72A3"/>
    <w:rsid w:val="00EF784C"/>
    <w:rsid w:val="00F00B06"/>
    <w:rsid w:val="00F01D87"/>
    <w:rsid w:val="00F01E8D"/>
    <w:rsid w:val="00F024EB"/>
    <w:rsid w:val="00F0304A"/>
    <w:rsid w:val="00F0372E"/>
    <w:rsid w:val="00F0407A"/>
    <w:rsid w:val="00F0554F"/>
    <w:rsid w:val="00F05D07"/>
    <w:rsid w:val="00F0640B"/>
    <w:rsid w:val="00F073BB"/>
    <w:rsid w:val="00F1023B"/>
    <w:rsid w:val="00F10282"/>
    <w:rsid w:val="00F136C1"/>
    <w:rsid w:val="00F16ACC"/>
    <w:rsid w:val="00F1728C"/>
    <w:rsid w:val="00F1771A"/>
    <w:rsid w:val="00F17A62"/>
    <w:rsid w:val="00F207ED"/>
    <w:rsid w:val="00F21994"/>
    <w:rsid w:val="00F23C21"/>
    <w:rsid w:val="00F23F2F"/>
    <w:rsid w:val="00F2405E"/>
    <w:rsid w:val="00F24779"/>
    <w:rsid w:val="00F255AE"/>
    <w:rsid w:val="00F27D1E"/>
    <w:rsid w:val="00F30519"/>
    <w:rsid w:val="00F305E9"/>
    <w:rsid w:val="00F30745"/>
    <w:rsid w:val="00F30B15"/>
    <w:rsid w:val="00F31072"/>
    <w:rsid w:val="00F31268"/>
    <w:rsid w:val="00F3355E"/>
    <w:rsid w:val="00F34169"/>
    <w:rsid w:val="00F352AE"/>
    <w:rsid w:val="00F35D17"/>
    <w:rsid w:val="00F36873"/>
    <w:rsid w:val="00F36C3D"/>
    <w:rsid w:val="00F3729D"/>
    <w:rsid w:val="00F37500"/>
    <w:rsid w:val="00F4014B"/>
    <w:rsid w:val="00F405E0"/>
    <w:rsid w:val="00F41DC2"/>
    <w:rsid w:val="00F4244B"/>
    <w:rsid w:val="00F43F09"/>
    <w:rsid w:val="00F4417F"/>
    <w:rsid w:val="00F448D5"/>
    <w:rsid w:val="00F44B06"/>
    <w:rsid w:val="00F45F87"/>
    <w:rsid w:val="00F47FA7"/>
    <w:rsid w:val="00F5175B"/>
    <w:rsid w:val="00F51A77"/>
    <w:rsid w:val="00F524AC"/>
    <w:rsid w:val="00F54702"/>
    <w:rsid w:val="00F55FAB"/>
    <w:rsid w:val="00F577E9"/>
    <w:rsid w:val="00F600EB"/>
    <w:rsid w:val="00F614E5"/>
    <w:rsid w:val="00F62202"/>
    <w:rsid w:val="00F62D76"/>
    <w:rsid w:val="00F634DE"/>
    <w:rsid w:val="00F6436B"/>
    <w:rsid w:val="00F653D5"/>
    <w:rsid w:val="00F657C8"/>
    <w:rsid w:val="00F6606D"/>
    <w:rsid w:val="00F66536"/>
    <w:rsid w:val="00F67892"/>
    <w:rsid w:val="00F70C6A"/>
    <w:rsid w:val="00F714C1"/>
    <w:rsid w:val="00F7264E"/>
    <w:rsid w:val="00F7272C"/>
    <w:rsid w:val="00F73215"/>
    <w:rsid w:val="00F7332D"/>
    <w:rsid w:val="00F744AD"/>
    <w:rsid w:val="00F744D6"/>
    <w:rsid w:val="00F76C99"/>
    <w:rsid w:val="00F7711B"/>
    <w:rsid w:val="00F81281"/>
    <w:rsid w:val="00F8155B"/>
    <w:rsid w:val="00F829E1"/>
    <w:rsid w:val="00F82ECA"/>
    <w:rsid w:val="00F83753"/>
    <w:rsid w:val="00F839A7"/>
    <w:rsid w:val="00F83B9F"/>
    <w:rsid w:val="00F85954"/>
    <w:rsid w:val="00F866AF"/>
    <w:rsid w:val="00F9097B"/>
    <w:rsid w:val="00F9098F"/>
    <w:rsid w:val="00F92709"/>
    <w:rsid w:val="00F92750"/>
    <w:rsid w:val="00F92AD1"/>
    <w:rsid w:val="00F92EF9"/>
    <w:rsid w:val="00F93523"/>
    <w:rsid w:val="00F95FAF"/>
    <w:rsid w:val="00FA3ED4"/>
    <w:rsid w:val="00FA4295"/>
    <w:rsid w:val="00FA6056"/>
    <w:rsid w:val="00FA699C"/>
    <w:rsid w:val="00FA6F30"/>
    <w:rsid w:val="00FA7C44"/>
    <w:rsid w:val="00FB03B5"/>
    <w:rsid w:val="00FB050F"/>
    <w:rsid w:val="00FB101F"/>
    <w:rsid w:val="00FB2503"/>
    <w:rsid w:val="00FB35B6"/>
    <w:rsid w:val="00FB4831"/>
    <w:rsid w:val="00FB56FA"/>
    <w:rsid w:val="00FB5A50"/>
    <w:rsid w:val="00FB6846"/>
    <w:rsid w:val="00FB6DCE"/>
    <w:rsid w:val="00FB6FFD"/>
    <w:rsid w:val="00FC1985"/>
    <w:rsid w:val="00FC1C90"/>
    <w:rsid w:val="00FC2256"/>
    <w:rsid w:val="00FC284B"/>
    <w:rsid w:val="00FC3069"/>
    <w:rsid w:val="00FC37EE"/>
    <w:rsid w:val="00FC3882"/>
    <w:rsid w:val="00FC60C9"/>
    <w:rsid w:val="00FC6DB4"/>
    <w:rsid w:val="00FC7ACD"/>
    <w:rsid w:val="00FD08BB"/>
    <w:rsid w:val="00FD0E73"/>
    <w:rsid w:val="00FD2DBA"/>
    <w:rsid w:val="00FD3D1D"/>
    <w:rsid w:val="00FD42B1"/>
    <w:rsid w:val="00FD44C5"/>
    <w:rsid w:val="00FD5BC4"/>
    <w:rsid w:val="00FD5E74"/>
    <w:rsid w:val="00FD7249"/>
    <w:rsid w:val="00FD766A"/>
    <w:rsid w:val="00FE2572"/>
    <w:rsid w:val="00FE4345"/>
    <w:rsid w:val="00FE6A6D"/>
    <w:rsid w:val="00FE6E74"/>
    <w:rsid w:val="00FF00EC"/>
    <w:rsid w:val="00FF02CA"/>
    <w:rsid w:val="00FF143F"/>
    <w:rsid w:val="00FF14A8"/>
    <w:rsid w:val="00FF25A8"/>
    <w:rsid w:val="00FF264A"/>
    <w:rsid w:val="00FF2F88"/>
    <w:rsid w:val="00FF3B6F"/>
    <w:rsid w:val="00FF4056"/>
    <w:rsid w:val="00FF53F8"/>
    <w:rsid w:val="00FF5411"/>
    <w:rsid w:val="00FF6793"/>
    <w:rsid w:val="00FF6D75"/>
    <w:rsid w:val="00FF6D79"/>
    <w:rsid w:val="00FF6EB5"/>
    <w:rsid w:val="00FF705D"/>
    <w:rsid w:val="00FF741F"/>
    <w:rsid w:val="00FF76DD"/>
    <w:rsid w:val="04C849A0"/>
    <w:rsid w:val="051724C6"/>
    <w:rsid w:val="0A64AC45"/>
    <w:rsid w:val="0DAE2F2D"/>
    <w:rsid w:val="0F51B0E7"/>
    <w:rsid w:val="14F3E158"/>
    <w:rsid w:val="15A770B1"/>
    <w:rsid w:val="18CC4DE6"/>
    <w:rsid w:val="19C71512"/>
    <w:rsid w:val="1F30CED2"/>
    <w:rsid w:val="2101E14C"/>
    <w:rsid w:val="22113F68"/>
    <w:rsid w:val="2379ECE8"/>
    <w:rsid w:val="23D62D43"/>
    <w:rsid w:val="250C5FA0"/>
    <w:rsid w:val="26A01A76"/>
    <w:rsid w:val="2B51EE9C"/>
    <w:rsid w:val="2C360266"/>
    <w:rsid w:val="2D5B6570"/>
    <w:rsid w:val="312ECF4F"/>
    <w:rsid w:val="3133BE8D"/>
    <w:rsid w:val="3159EC43"/>
    <w:rsid w:val="3CD4F759"/>
    <w:rsid w:val="40045EBA"/>
    <w:rsid w:val="423EC75B"/>
    <w:rsid w:val="4865C633"/>
    <w:rsid w:val="494FED70"/>
    <w:rsid w:val="4D863148"/>
    <w:rsid w:val="4F97C27B"/>
    <w:rsid w:val="52DFB403"/>
    <w:rsid w:val="541F9BB7"/>
    <w:rsid w:val="54A1A62F"/>
    <w:rsid w:val="576B32C0"/>
    <w:rsid w:val="5869D00E"/>
    <w:rsid w:val="5A039409"/>
    <w:rsid w:val="5A4EDA37"/>
    <w:rsid w:val="5D6EC0DD"/>
    <w:rsid w:val="5D961BE7"/>
    <w:rsid w:val="5E448ED8"/>
    <w:rsid w:val="60897B15"/>
    <w:rsid w:val="610AD328"/>
    <w:rsid w:val="61497AC5"/>
    <w:rsid w:val="619658F6"/>
    <w:rsid w:val="67C646FE"/>
    <w:rsid w:val="69970C60"/>
    <w:rsid w:val="6B35320B"/>
    <w:rsid w:val="6D970D95"/>
    <w:rsid w:val="6E00C355"/>
    <w:rsid w:val="731F3BFE"/>
    <w:rsid w:val="73AFC1B4"/>
    <w:rsid w:val="7483F275"/>
    <w:rsid w:val="768BDFB2"/>
    <w:rsid w:val="77FE12DF"/>
    <w:rsid w:val="794EAC9D"/>
    <w:rsid w:val="79E0E467"/>
    <w:rsid w:val="7BDCA77B"/>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E5E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74" w:unhideWhenUsed="1"/>
    <w:lsdException w:name="header" w:locked="0" w:semiHidden="1" w:uiPriority="0" w:unhideWhenUsed="1" w:qFormat="1"/>
    <w:lsdException w:name="footer" w:locked="0"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74"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rsid w:val="00770C7D"/>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69430B"/>
    <w:pPr>
      <w:keepNext/>
      <w:spacing w:before="240" w:after="240"/>
      <w:ind w:left="0"/>
      <w:outlineLvl w:val="3"/>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69430B"/>
    <w:rPr>
      <w:b/>
      <w:color w:val="262626" w:themeColor="text1" w:themeTint="D9"/>
    </w:rPr>
  </w:style>
  <w:style w:type="character" w:styleId="CommentReference">
    <w:name w:val="annotation reference"/>
    <w:basedOn w:val="DefaultParagraphFont"/>
    <w:uiPriority w:val="7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4B4A05"/>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4B4A05"/>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29001D"/>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29001D"/>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69430B"/>
    <w:pPr>
      <w:spacing w:after="120"/>
      <w:outlineLvl w:val="4"/>
    </w:pPr>
    <w:rPr>
      <w:u w:val="single"/>
    </w:rPr>
  </w:style>
  <w:style w:type="character" w:customStyle="1" w:styleId="ATAHeadingLevel2Char">
    <w:name w:val="ATA Heading Level 2 Char"/>
    <w:basedOn w:val="ATAHeadingLevel1Char"/>
    <w:link w:val="ATAHeadingLevel2"/>
    <w:rsid w:val="0069430B"/>
    <w:rPr>
      <w:b/>
      <w:color w:val="262626" w:themeColor="text1" w:themeTint="D9"/>
      <w:u w:val="single"/>
    </w:rPr>
  </w:style>
  <w:style w:type="paragraph" w:customStyle="1" w:styleId="ATAHeadingLevel3">
    <w:name w:val="ATA Heading Level 3"/>
    <w:next w:val="ATABody"/>
    <w:link w:val="ATAHeadingLevel3Char"/>
    <w:uiPriority w:val="1"/>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1"/>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1"/>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1"/>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3B0EA3"/>
    <w:pPr>
      <w:pBdr>
        <w:top w:val="single" w:sz="8" w:space="1" w:color="auto"/>
        <w:bottom w:val="single" w:sz="8" w:space="1" w:color="auto"/>
      </w:pBdr>
      <w:shd w:val="clear" w:color="auto" w:fill="262626" w:themeFill="text1" w:themeFillTint="D9"/>
      <w:ind w:left="0"/>
      <w:jc w:val="center"/>
      <w:outlineLvl w:val="0"/>
    </w:pPr>
    <w:rPr>
      <w:b/>
      <w:caps/>
      <w:color w:val="F2F2F2" w:themeColor="background1" w:themeShade="F2"/>
    </w:rPr>
  </w:style>
  <w:style w:type="character" w:customStyle="1" w:styleId="ATAModuleTitleChar">
    <w:name w:val="ATA Module Title Char"/>
    <w:basedOn w:val="DefaultParagraphFont"/>
    <w:link w:val="ATAModuleTitle"/>
    <w:rsid w:val="003B0EA3"/>
    <w:rPr>
      <w:b/>
      <w:caps/>
      <w:color w:val="F2F2F2" w:themeColor="background1" w:themeShade="F2"/>
      <w:shd w:val="clear" w:color="auto" w:fill="262626" w:themeFill="text1" w:themeFillTint="D9"/>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74"/>
    <w:unhideWhenUsed/>
    <w:locked/>
    <w:rsid w:val="00227C71"/>
    <w:rPr>
      <w:sz w:val="20"/>
      <w:szCs w:val="20"/>
    </w:rPr>
  </w:style>
  <w:style w:type="character" w:customStyle="1" w:styleId="CommentTextChar">
    <w:name w:val="Comment Text Char"/>
    <w:basedOn w:val="DefaultParagraphFont"/>
    <w:link w:val="CommentText"/>
    <w:uiPriority w:val="74"/>
    <w:rsid w:val="00372E72"/>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06448C"/>
    <w:pPr>
      <w:spacing w:before="40" w:after="40"/>
      <w:ind w:left="2160" w:hanging="2088"/>
    </w:pPr>
    <w:rPr>
      <w:i/>
      <w:color w:val="262626" w:themeColor="text1" w:themeTint="D9"/>
    </w:rPr>
  </w:style>
  <w:style w:type="character" w:customStyle="1" w:styleId="ATAGraphicDescriptionChar">
    <w:name w:val="ATA Graphic Description Char"/>
    <w:basedOn w:val="DefaultParagraphFont"/>
    <w:link w:val="ATAGraphicDescription"/>
    <w:uiPriority w:val="34"/>
    <w:rsid w:val="0006448C"/>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NumLevel01BodySlide">
    <w:name w:val="ATA Num Level 01 Body/Slide"/>
    <w:basedOn w:val="Normal"/>
    <w:link w:val="ATANumLevel01BodySlideChar"/>
    <w:uiPriority w:val="8"/>
    <w:rsid w:val="007215D0"/>
    <w:pPr>
      <w:numPr>
        <w:numId w:val="6"/>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933E64"/>
    <w:pPr>
      <w:numPr>
        <w:numId w:val="4"/>
      </w:numPr>
      <w:ind w:left="936" w:hanging="288"/>
    </w:pPr>
    <w:rPr>
      <w:rFonts w:eastAsia="Times New Roman"/>
      <w:bCs w:val="0"/>
    </w:rPr>
  </w:style>
  <w:style w:type="character" w:customStyle="1" w:styleId="ATABulletLevel03BodySlideChar">
    <w:name w:val="ATA  Bullet Level 03 Body/Slide Char"/>
    <w:basedOn w:val="ATABodyChar"/>
    <w:link w:val="ATABulletLevel03BodySlide"/>
    <w:uiPriority w:val="7"/>
    <w:rsid w:val="00933E64"/>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5"/>
      </w:numPr>
      <w:ind w:left="720" w:hanging="28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paragraph" w:customStyle="1" w:styleId="ATANumLevel03BodySlide">
    <w:name w:val="ATA Num Level 03 Body/Slide"/>
    <w:basedOn w:val="ATANumLevel02BodySlide"/>
    <w:link w:val="ATANumLevel03BodySlideChar"/>
    <w:uiPriority w:val="10"/>
    <w:qFormat/>
    <w:rsid w:val="001308E4"/>
    <w:pPr>
      <w:numPr>
        <w:numId w:val="7"/>
      </w:numPr>
      <w:ind w:left="1008" w:hanging="288"/>
    </w:pPr>
  </w:style>
  <w:style w:type="character" w:customStyle="1" w:styleId="ATANumLevel03BodySlideChar">
    <w:name w:val="ATA Num Level 03 Body/Slide Char"/>
    <w:basedOn w:val="ATANumLevel02BodySlideChar"/>
    <w:link w:val="ATANumLevel03BodySlide"/>
    <w:uiPriority w:val="10"/>
    <w:rsid w:val="001308E4"/>
    <w:rPr>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character" w:customStyle="1" w:styleId="ATAHeaderFooter">
    <w:name w:val="ATA Header/Footer"/>
    <w:basedOn w:val="DefaultParagraphFont"/>
    <w:uiPriority w:val="1"/>
    <w:qFormat/>
    <w:rsid w:val="00BB1322"/>
    <w:rPr>
      <w:rFonts w:ascii="Arial" w:hAnsi="Arial"/>
      <w:color w:val="262626" w:themeColor="text1" w:themeTint="D9"/>
      <w:sz w:val="18"/>
    </w:rPr>
  </w:style>
  <w:style w:type="paragraph" w:styleId="Header">
    <w:name w:val="header"/>
    <w:basedOn w:val="Normal"/>
    <w:link w:val="HeaderChar"/>
    <w:unhideWhenUsed/>
    <w:qFormat/>
    <w:rsid w:val="003D69FA"/>
    <w:pPr>
      <w:tabs>
        <w:tab w:val="center" w:pos="4680"/>
        <w:tab w:val="right" w:pos="9360"/>
      </w:tabs>
    </w:pPr>
  </w:style>
  <w:style w:type="character" w:customStyle="1" w:styleId="HeaderChar">
    <w:name w:val="Header Char"/>
    <w:basedOn w:val="DefaultParagraphFont"/>
    <w:link w:val="Header"/>
    <w:rsid w:val="003D69FA"/>
  </w:style>
  <w:style w:type="paragraph" w:styleId="Footer">
    <w:name w:val="footer"/>
    <w:basedOn w:val="Normal"/>
    <w:link w:val="FooterChar"/>
    <w:uiPriority w:val="99"/>
    <w:unhideWhenUsed/>
    <w:rsid w:val="003D69FA"/>
    <w:pPr>
      <w:tabs>
        <w:tab w:val="center" w:pos="4680"/>
        <w:tab w:val="right" w:pos="9360"/>
      </w:tabs>
    </w:pPr>
  </w:style>
  <w:style w:type="character" w:customStyle="1" w:styleId="FooterChar">
    <w:name w:val="Footer Char"/>
    <w:basedOn w:val="DefaultParagraphFont"/>
    <w:link w:val="Footer"/>
    <w:uiPriority w:val="99"/>
    <w:rsid w:val="003D69FA"/>
  </w:style>
  <w:style w:type="paragraph" w:customStyle="1" w:styleId="ATAHeader">
    <w:name w:val="ATA Header"/>
    <w:basedOn w:val="Normal"/>
    <w:link w:val="ATAHeaderChar"/>
    <w:unhideWhenUsed/>
    <w:qFormat/>
    <w:locked/>
    <w:rsid w:val="00BF5FF6"/>
    <w:pPr>
      <w:pBdr>
        <w:bottom w:val="single" w:sz="2" w:space="1" w:color="0D0D0D" w:themeColor="text1" w:themeTint="F2"/>
      </w:pBdr>
      <w:tabs>
        <w:tab w:val="right" w:pos="9720"/>
      </w:tabs>
    </w:pPr>
    <w:rPr>
      <w:rFonts w:ascii="Arial" w:hAnsi="Arial"/>
      <w:sz w:val="18"/>
      <w:szCs w:val="18"/>
    </w:rPr>
  </w:style>
  <w:style w:type="character" w:customStyle="1" w:styleId="ATAHeaderChar">
    <w:name w:val="ATA Header Char"/>
    <w:basedOn w:val="DefaultParagraphFont"/>
    <w:link w:val="ATAHeader"/>
    <w:rsid w:val="00BF5FF6"/>
    <w:rPr>
      <w:rFonts w:ascii="Arial" w:hAnsi="Arial"/>
      <w:sz w:val="18"/>
      <w:szCs w:val="18"/>
    </w:rPr>
  </w:style>
  <w:style w:type="table" w:customStyle="1" w:styleId="ATATable">
    <w:name w:val="ATA Table"/>
    <w:uiPriority w:val="99"/>
    <w:rsid w:val="00BF5FF6"/>
    <w:rPr>
      <w:color w:val="262626" w:themeColor="text1" w:themeTint="D9"/>
    </w:rPr>
    <w:tblPr>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cPr>
      <w:shd w:val="clear" w:color="auto" w:fill="BFBFBF" w:themeFill="background1" w:themeFillShade="BF"/>
    </w:tcPr>
  </w:style>
  <w:style w:type="paragraph" w:styleId="BodyText">
    <w:name w:val="Body Text"/>
    <w:basedOn w:val="Normal"/>
    <w:link w:val="BodyTextChar"/>
    <w:semiHidden/>
    <w:unhideWhenUsed/>
    <w:locked/>
    <w:rsid w:val="00BF5FF6"/>
    <w:pPr>
      <w:spacing w:after="120"/>
    </w:pPr>
  </w:style>
  <w:style w:type="character" w:customStyle="1" w:styleId="BodyTextChar">
    <w:name w:val="Body Text Char"/>
    <w:basedOn w:val="DefaultParagraphFont"/>
    <w:link w:val="BodyText"/>
    <w:semiHidden/>
    <w:rsid w:val="00BF5FF6"/>
  </w:style>
  <w:style w:type="character" w:styleId="Strong">
    <w:name w:val="Strong"/>
    <w:basedOn w:val="DefaultParagraphFont"/>
    <w:uiPriority w:val="22"/>
    <w:qFormat/>
    <w:locked/>
    <w:rsid w:val="00BF5FF6"/>
    <w:rPr>
      <w:b/>
      <w:bCs/>
    </w:rPr>
  </w:style>
  <w:style w:type="numbering" w:customStyle="1" w:styleId="ATABulletBodyFacSlide-Level1">
    <w:name w:val="ATA Bullet Body/Fac/Slide - Level 1"/>
    <w:uiPriority w:val="99"/>
    <w:rsid w:val="00BF5FF6"/>
    <w:pPr>
      <w:numPr>
        <w:numId w:val="8"/>
      </w:numPr>
    </w:pPr>
  </w:style>
  <w:style w:type="paragraph" w:customStyle="1" w:styleId="ATASlideHeading">
    <w:name w:val="ATA Slide Heading"/>
    <w:next w:val="ATABulletLevel01BodySlide"/>
    <w:link w:val="ATASlideHeadingChar"/>
    <w:uiPriority w:val="3"/>
    <w:qFormat/>
    <w:rsid w:val="00956640"/>
    <w:pPr>
      <w:keepNext/>
      <w:pBdr>
        <w:top w:val="single" w:sz="2" w:space="2" w:color="A6A6A6" w:themeColor="background1" w:themeShade="A6"/>
        <w:left w:val="single" w:sz="2" w:space="0" w:color="A6A6A6" w:themeColor="background1" w:themeShade="A6"/>
        <w:bottom w:val="single" w:sz="2" w:space="2" w:color="A6A6A6" w:themeColor="background1" w:themeShade="A6"/>
        <w:right w:val="single" w:sz="2" w:space="0" w:color="A6A6A6" w:themeColor="background1" w:themeShade="A6"/>
      </w:pBdr>
      <w:shd w:val="clear" w:color="auto" w:fill="D9D9D9" w:themeFill="background1" w:themeFillShade="D9"/>
      <w:spacing w:after="40"/>
      <w:ind w:left="29" w:right="29"/>
      <w:outlineLvl w:val="2"/>
    </w:pPr>
    <w:rPr>
      <w:b/>
      <w:color w:val="262626" w:themeColor="text1" w:themeTint="D9"/>
    </w:rPr>
  </w:style>
  <w:style w:type="character" w:customStyle="1" w:styleId="ATASlideHeadingChar">
    <w:name w:val="ATA Slide Heading Char"/>
    <w:basedOn w:val="DefaultParagraphFont"/>
    <w:link w:val="ATASlideHeading"/>
    <w:uiPriority w:val="3"/>
    <w:locked/>
    <w:rsid w:val="00956640"/>
    <w:rPr>
      <w:b/>
      <w:color w:val="262626" w:themeColor="text1" w:themeTint="D9"/>
      <w:shd w:val="clear" w:color="auto" w:fill="D9D9D9" w:themeFill="background1" w:themeFillShade="D9"/>
    </w:rPr>
  </w:style>
  <w:style w:type="paragraph" w:customStyle="1" w:styleId="ATAScheduleHeading01">
    <w:name w:val="ATA Schedule Heading 01"/>
    <w:basedOn w:val="Normal"/>
    <w:next w:val="Normal"/>
    <w:rsid w:val="0069430B"/>
    <w:pPr>
      <w:keepNext/>
      <w:keepLines/>
      <w:ind w:left="0" w:right="72"/>
      <w:jc w:val="right"/>
    </w:pPr>
    <w:rPr>
      <w:b/>
    </w:rPr>
  </w:style>
  <w:style w:type="paragraph" w:customStyle="1" w:styleId="ATAScheduleHeading02">
    <w:name w:val="ATA Schedule Heading 02"/>
    <w:next w:val="Normal"/>
    <w:rsid w:val="0069430B"/>
    <w:pPr>
      <w:spacing w:after="200" w:line="276" w:lineRule="auto"/>
      <w:ind w:left="0"/>
      <w:jc w:val="center"/>
    </w:pPr>
    <w:rPr>
      <w:b/>
      <w:color w:val="262626" w:themeColor="text1" w:themeTint="D9"/>
    </w:rPr>
  </w:style>
  <w:style w:type="paragraph" w:customStyle="1" w:styleId="ATAAddendumTitle">
    <w:name w:val="ATA Addendum Title"/>
    <w:next w:val="ATABody"/>
    <w:link w:val="ATAAddendumTitleChar"/>
    <w:uiPriority w:val="34"/>
    <w:rsid w:val="0069430B"/>
    <w:pPr>
      <w:pBdr>
        <w:top w:val="single" w:sz="8" w:space="1" w:color="595959" w:themeColor="text1" w:themeTint="A6"/>
        <w:bottom w:val="single" w:sz="8" w:space="1" w:color="595959" w:themeColor="text1" w:themeTint="A6"/>
      </w:pBdr>
      <w:shd w:val="clear" w:color="auto" w:fill="595959" w:themeFill="text1" w:themeFillTint="A6"/>
      <w:ind w:left="0"/>
      <w:jc w:val="center"/>
      <w:outlineLvl w:val="0"/>
    </w:pPr>
    <w:rPr>
      <w:b/>
      <w:caps/>
      <w:color w:val="FFFFFF" w:themeColor="background1"/>
    </w:rPr>
  </w:style>
  <w:style w:type="character" w:customStyle="1" w:styleId="ATAAddendumTitleChar">
    <w:name w:val="ATA Addendum Title Char"/>
    <w:basedOn w:val="DefaultParagraphFont"/>
    <w:link w:val="ATAAddendumTitle"/>
    <w:uiPriority w:val="34"/>
    <w:rsid w:val="0069430B"/>
    <w:rPr>
      <w:b/>
      <w:caps/>
      <w:color w:val="FFFFFF" w:themeColor="background1"/>
      <w:shd w:val="clear" w:color="auto" w:fill="595959" w:themeFill="text1" w:themeFillTint="A6"/>
    </w:rPr>
  </w:style>
  <w:style w:type="paragraph" w:styleId="ListParagraph">
    <w:name w:val="List Paragraph"/>
    <w:basedOn w:val="Normal"/>
    <w:uiPriority w:val="34"/>
    <w:qFormat/>
    <w:locked/>
    <w:rsid w:val="0097530A"/>
    <w:pPr>
      <w:ind w:left="720"/>
    </w:pPr>
    <w:rPr>
      <w:rFonts w:ascii="Calibri" w:eastAsiaTheme="minorHAnsi" w:hAnsi="Calibri" w:cs="Calibri"/>
      <w:sz w:val="22"/>
      <w:szCs w:val="22"/>
    </w:rPr>
  </w:style>
  <w:style w:type="paragraph" w:customStyle="1" w:styleId="ATABodyFacSlideBulletLevel01">
    <w:name w:val="ATA Body/Fac/Slide Bullet Level 01"/>
    <w:link w:val="ATABodyFacSlideBulletLevel01Char"/>
    <w:uiPriority w:val="3"/>
    <w:qFormat/>
    <w:rsid w:val="008517B3"/>
    <w:pPr>
      <w:numPr>
        <w:numId w:val="9"/>
      </w:numPr>
      <w:ind w:left="288" w:right="72" w:hanging="216"/>
    </w:pPr>
    <w:rPr>
      <w:color w:val="000000"/>
    </w:rPr>
  </w:style>
  <w:style w:type="character" w:customStyle="1" w:styleId="ATABodyFacSlideBulletLevel01Char">
    <w:name w:val="ATA Body/Fac/Slide Bullet Level 01 Char"/>
    <w:basedOn w:val="DefaultParagraphFont"/>
    <w:link w:val="ATABodyFacSlideBulletLevel01"/>
    <w:uiPriority w:val="3"/>
    <w:rsid w:val="008517B3"/>
    <w:rPr>
      <w:color w:val="000000"/>
    </w:rPr>
  </w:style>
  <w:style w:type="character" w:styleId="PageNumber">
    <w:name w:val="page number"/>
    <w:basedOn w:val="DefaultParagraphFont"/>
    <w:uiPriority w:val="34"/>
    <w:semiHidden/>
    <w:unhideWhenUsed/>
    <w:locked/>
    <w:rsid w:val="008A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2026923">
      <w:bodyDiv w:val="1"/>
      <w:marLeft w:val="0"/>
      <w:marRight w:val="0"/>
      <w:marTop w:val="0"/>
      <w:marBottom w:val="0"/>
      <w:divBdr>
        <w:top w:val="none" w:sz="0" w:space="0" w:color="auto"/>
        <w:left w:val="none" w:sz="0" w:space="0" w:color="auto"/>
        <w:bottom w:val="none" w:sz="0" w:space="0" w:color="auto"/>
        <w:right w:val="none" w:sz="0" w:space="0" w:color="auto"/>
      </w:divBdr>
      <w:divsChild>
        <w:div w:id="1075395936">
          <w:marLeft w:val="360"/>
          <w:marRight w:val="0"/>
          <w:marTop w:val="0"/>
          <w:marBottom w:val="40"/>
          <w:divBdr>
            <w:top w:val="none" w:sz="0" w:space="0" w:color="auto"/>
            <w:left w:val="none" w:sz="0" w:space="0" w:color="auto"/>
            <w:bottom w:val="none" w:sz="0" w:space="0" w:color="auto"/>
            <w:right w:val="none" w:sz="0" w:space="0" w:color="auto"/>
          </w:divBdr>
        </w:div>
        <w:div w:id="636684036">
          <w:marLeft w:val="360"/>
          <w:marRight w:val="0"/>
          <w:marTop w:val="0"/>
          <w:marBottom w:val="40"/>
          <w:divBdr>
            <w:top w:val="none" w:sz="0" w:space="0" w:color="auto"/>
            <w:left w:val="none" w:sz="0" w:space="0" w:color="auto"/>
            <w:bottom w:val="none" w:sz="0" w:space="0" w:color="auto"/>
            <w:right w:val="none" w:sz="0" w:space="0" w:color="auto"/>
          </w:divBdr>
        </w:div>
        <w:div w:id="313994623">
          <w:marLeft w:val="360"/>
          <w:marRight w:val="0"/>
          <w:marTop w:val="0"/>
          <w:marBottom w:val="40"/>
          <w:divBdr>
            <w:top w:val="none" w:sz="0" w:space="0" w:color="auto"/>
            <w:left w:val="none" w:sz="0" w:space="0" w:color="auto"/>
            <w:bottom w:val="none" w:sz="0" w:space="0" w:color="auto"/>
            <w:right w:val="none" w:sz="0" w:space="0" w:color="auto"/>
          </w:divBdr>
        </w:div>
        <w:div w:id="1389762150">
          <w:marLeft w:val="360"/>
          <w:marRight w:val="0"/>
          <w:marTop w:val="0"/>
          <w:marBottom w:val="40"/>
          <w:divBdr>
            <w:top w:val="none" w:sz="0" w:space="0" w:color="auto"/>
            <w:left w:val="none" w:sz="0" w:space="0" w:color="auto"/>
            <w:bottom w:val="none" w:sz="0" w:space="0" w:color="auto"/>
            <w:right w:val="none" w:sz="0" w:space="0" w:color="auto"/>
          </w:divBdr>
        </w:div>
        <w:div w:id="1501845823">
          <w:marLeft w:val="360"/>
          <w:marRight w:val="0"/>
          <w:marTop w:val="0"/>
          <w:marBottom w:val="40"/>
          <w:divBdr>
            <w:top w:val="none" w:sz="0" w:space="0" w:color="auto"/>
            <w:left w:val="none" w:sz="0" w:space="0" w:color="auto"/>
            <w:bottom w:val="none" w:sz="0" w:space="0" w:color="auto"/>
            <w:right w:val="none" w:sz="0" w:space="0" w:color="auto"/>
          </w:divBdr>
        </w:div>
      </w:divsChild>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08468701">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2.xml><?xml version="1.0" encoding="utf-8"?>
<ds:datastoreItem xmlns:ds="http://schemas.openxmlformats.org/officeDocument/2006/customXml" ds:itemID="{2F60FE67-6A91-48A8-8793-862129A76D05}"/>
</file>

<file path=customXml/itemProps3.xml><?xml version="1.0" encoding="utf-8"?>
<ds:datastoreItem xmlns:ds="http://schemas.openxmlformats.org/officeDocument/2006/customXml" ds:itemID="{C967CFEE-62A0-4870-93CC-994B3AE3D35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0b39b100-34c8-42a1-9ad6-b6ff7a1420fd"/>
    <ds:schemaRef ds:uri="67c3a874-3d5f-4ad1-9848-430308a3599e"/>
    <ds:schemaRef ds:uri="http://www.w3.org/XML/1998/namespace"/>
  </ds:schemaRefs>
</ds:datastoreItem>
</file>

<file path=customXml/itemProps4.xml><?xml version="1.0" encoding="utf-8"?>
<ds:datastoreItem xmlns:ds="http://schemas.openxmlformats.org/officeDocument/2006/customXml" ds:itemID="{5A87E83B-D11E-43C9-9D29-A64B8B57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3051</Words>
  <Characters>17396</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Module 1: Interdicting Terrorist Activities Introduction</vt:lpstr>
    </vt:vector>
  </TitlesOfParts>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Interdicting Terrorist Activities Introduction</dc:title>
  <dc:subject>Investigating Terrorist Activities</dc:subject>
  <dc:creator/>
  <cp:lastModifiedBy/>
  <cp:revision>5</cp:revision>
  <dcterms:created xsi:type="dcterms:W3CDTF">2022-07-18T06:23:00Z</dcterms:created>
  <dcterms:modified xsi:type="dcterms:W3CDTF">2023-06-12T12:30:00Z</dcterms:modified>
  <cp:category>Tactical Medicine</cp:category>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0d3cdd76-ed86-4455-8be3-c27733367ace_Enabled">
    <vt:lpwstr>true</vt:lpwstr>
  </property>
  <property fmtid="{D5CDD505-2E9C-101B-9397-08002B2CF9AE}" pid="4" name="MSIP_Label_0d3cdd76-ed86-4455-8be3-c27733367ace_SetDate">
    <vt:lpwstr>2022-09-10T01:16:36Z</vt:lpwstr>
  </property>
  <property fmtid="{D5CDD505-2E9C-101B-9397-08002B2CF9AE}" pid="5" name="MSIP_Label_0d3cdd76-ed86-4455-8be3-c27733367ace_Method">
    <vt:lpwstr>Privileged</vt:lpwstr>
  </property>
  <property fmtid="{D5CDD505-2E9C-101B-9397-08002B2CF9AE}" pid="6" name="MSIP_Label_0d3cdd76-ed86-4455-8be3-c27733367ace_Name">
    <vt:lpwstr>0d3cdd76-ed86-4455-8be3-c27733367ace</vt:lpwstr>
  </property>
  <property fmtid="{D5CDD505-2E9C-101B-9397-08002B2CF9AE}" pid="7" name="MSIP_Label_0d3cdd76-ed86-4455-8be3-c27733367ace_SiteId">
    <vt:lpwstr>66cf5074-5afe-48d1-a691-a12b2121f44b</vt:lpwstr>
  </property>
  <property fmtid="{D5CDD505-2E9C-101B-9397-08002B2CF9AE}" pid="8" name="MSIP_Label_0d3cdd76-ed86-4455-8be3-c27733367ace_ActionId">
    <vt:lpwstr>9016665a-21ac-4c32-a61c-b74cb1c06f2b</vt:lpwstr>
  </property>
  <property fmtid="{D5CDD505-2E9C-101B-9397-08002B2CF9AE}" pid="9" name="MSIP_Label_0d3cdd76-ed86-4455-8be3-c27733367ace_ContentBits">
    <vt:lpwstr>2</vt:lpwstr>
  </property>
  <property fmtid="{D5CDD505-2E9C-101B-9397-08002B2CF9AE}" pid="10" name="Reviewed">
    <vt:lpwstr>Reviewed</vt:lpwstr>
  </property>
  <property fmtid="{D5CDD505-2E9C-101B-9397-08002B2CF9AE}" pid="11" name="PeerReview">
    <vt:bool>false</vt:bool>
  </property>
  <property fmtid="{D5CDD505-2E9C-101B-9397-08002B2CF9AE}" pid="13" name="DateDue">
    <vt:filetime>2023-06-15T04:00:00Z</vt:filetime>
  </property>
</Properties>
</file>